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CFC4C" w14:textId="77777777" w:rsidR="00D67C00" w:rsidRDefault="00D67C00">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7D77C1BA" w14:textId="77777777" w:rsidR="00D67C00" w:rsidRDefault="00455AE0">
      <w:pPr>
        <w:pStyle w:val="RedaliaNormal"/>
        <w:jc w:val="center"/>
      </w:pPr>
      <w:r>
        <w:rPr>
          <w:noProof/>
        </w:rPr>
        <w:drawing>
          <wp:inline distT="0" distB="0" distL="0" distR="0" wp14:anchorId="22EDCAF1" wp14:editId="178F3713">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764FFFC4" w14:textId="77777777" w:rsidR="00D67C00" w:rsidRDefault="00D67C00">
      <w:pPr>
        <w:pStyle w:val="RedaliaNormal"/>
        <w:rPr>
          <w:sz w:val="40"/>
          <w:szCs w:val="40"/>
        </w:rPr>
      </w:pPr>
    </w:p>
    <w:p w14:paraId="76140480" w14:textId="77777777" w:rsidR="00D67C00" w:rsidRDefault="00455AE0">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78FD9DE7" w14:textId="77777777" w:rsidR="00D67C00" w:rsidRDefault="00D67C00">
      <w:pPr>
        <w:pStyle w:val="RedaliaNormal"/>
      </w:pPr>
    </w:p>
    <w:p w14:paraId="349FAD6A" w14:textId="77777777" w:rsidR="00D67C00" w:rsidRDefault="00D67C00">
      <w:pPr>
        <w:pStyle w:val="RedaliaNormal"/>
      </w:pPr>
    </w:p>
    <w:p w14:paraId="6CCC9725" w14:textId="77777777" w:rsidR="00D67C00" w:rsidRDefault="00455AE0">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7FCF45E6" w14:textId="77777777" w:rsidR="00D67C00" w:rsidRDefault="00455AE0">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4DB97247" w14:textId="77777777" w:rsidR="00D67C00" w:rsidRDefault="00455AE0">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5E61F305" w14:textId="77777777" w:rsidR="00D67C00" w:rsidRDefault="00D67C00">
      <w:pPr>
        <w:pStyle w:val="RedaliaNormal"/>
      </w:pPr>
    </w:p>
    <w:p w14:paraId="6EB4EFDD" w14:textId="77777777" w:rsidR="00D67C00" w:rsidRDefault="00D67C00">
      <w:pPr>
        <w:pStyle w:val="RedaliaNormal"/>
      </w:pPr>
    </w:p>
    <w:p w14:paraId="313073F8" w14:textId="16E7C538" w:rsidR="00937B2A" w:rsidRPr="00937B2A" w:rsidRDefault="00455AE0" w:rsidP="00937B2A">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w:t>
      </w:r>
      <w:bookmarkStart w:id="8" w:name="_Hlk205407164"/>
      <w:r w:rsidR="00937B2A" w:rsidRPr="00937B2A">
        <w:rPr>
          <w:b/>
          <w:bCs/>
        </w:rPr>
        <w:t>Appui à l'aménagement du territoire municipal</w:t>
      </w:r>
      <w:r w:rsidR="00937B2A">
        <w:rPr>
          <w:b/>
          <w:bCs/>
        </w:rPr>
        <w:t xml:space="preserve"> </w:t>
      </w:r>
      <w:r w:rsidR="00937B2A" w:rsidRPr="00937B2A">
        <w:rPr>
          <w:b/>
          <w:bCs/>
        </w:rPr>
        <w:t xml:space="preserve">et adaptation au changement </w:t>
      </w:r>
      <w:proofErr w:type="gramStart"/>
      <w:r w:rsidR="00937B2A" w:rsidRPr="00937B2A">
        <w:rPr>
          <w:b/>
          <w:bCs/>
        </w:rPr>
        <w:t>climatique</w:t>
      </w:r>
      <w:proofErr w:type="gramEnd"/>
      <w:r w:rsidR="00937B2A" w:rsidRPr="00937B2A">
        <w:rPr>
          <w:b/>
          <w:bCs/>
        </w:rPr>
        <w:t xml:space="preserve"> -République dominicaine</w:t>
      </w:r>
      <w:bookmarkEnd w:id="8"/>
    </w:p>
    <w:p w14:paraId="22E2F0A9" w14:textId="77777777" w:rsidR="00D67C00" w:rsidRDefault="00D67C00">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p>
    <w:p w14:paraId="773757E9" w14:textId="77777777" w:rsidR="00D67C00" w:rsidRDefault="00D67C00">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p>
    <w:p w14:paraId="213481A7" w14:textId="77777777" w:rsidR="00D67C00" w:rsidRDefault="00D67C00">
      <w:pPr>
        <w:pStyle w:val="RedaliaSoustitredocument"/>
      </w:pPr>
    </w:p>
    <w:p w14:paraId="765EAED1" w14:textId="77777777" w:rsidR="00D67C00" w:rsidRDefault="00455AE0">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n°GOV-2025-0311</w:t>
      </w:r>
    </w:p>
    <w:p w14:paraId="29658F3F" w14:textId="77777777" w:rsidR="00D67C00" w:rsidRDefault="00D67C00">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38353F86" w14:textId="77777777" w:rsidR="00D67C00" w:rsidRDefault="00D67C00">
      <w:pPr>
        <w:pStyle w:val="RedaliaNormal"/>
      </w:pPr>
    </w:p>
    <w:p w14:paraId="6DD2D723" w14:textId="77777777" w:rsidR="00D67C00" w:rsidRDefault="00455AE0">
      <w:pPr>
        <w:pStyle w:val="RdaliaTitreparagraphe"/>
      </w:pPr>
      <w:r>
        <w:rPr>
          <w:shd w:val="clear" w:color="auto" w:fill="FFFFFF"/>
        </w:rPr>
        <w:t>Procédure de passation</w:t>
      </w:r>
    </w:p>
    <w:p w14:paraId="4C94434A" w14:textId="77777777" w:rsidR="00D67C00" w:rsidRDefault="00455AE0">
      <w:pPr>
        <w:pStyle w:val="RedaliaNormal"/>
      </w:pPr>
      <w:r>
        <w:t>Appel d'offres ouvert – En application des articles R. 2124-1, R. 2124-2 1° et R. 2161-2 à R. 2161-5 du Code de la commande publique</w:t>
      </w:r>
    </w:p>
    <w:p w14:paraId="6EE6452C" w14:textId="77777777" w:rsidR="00D67C00" w:rsidRDefault="00D67C00">
      <w:pPr>
        <w:pStyle w:val="RedaliaNormal"/>
      </w:pPr>
    </w:p>
    <w:p w14:paraId="12F89A47" w14:textId="77777777" w:rsidR="00D67C00" w:rsidRDefault="00D67C00">
      <w:pPr>
        <w:pStyle w:val="RedaliaNormal"/>
      </w:pPr>
    </w:p>
    <w:p w14:paraId="664361D8" w14:textId="77777777" w:rsidR="00D67C00" w:rsidRDefault="00455AE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420D8352" w14:textId="77777777" w:rsidR="00D67C00" w:rsidRDefault="00455AE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1B73B131" w14:textId="77777777" w:rsidR="00D67C00" w:rsidRDefault="00D67C00">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40615475" w14:textId="77777777" w:rsidR="00D67C00" w:rsidRDefault="00455AE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70F1D40F" w14:textId="77777777" w:rsidR="00D67C00" w:rsidRDefault="00455AE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08612F33" w14:textId="77777777" w:rsidR="00D67C00" w:rsidRDefault="00455AE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135C72CC" w14:textId="77777777" w:rsidR="00D67C00" w:rsidRDefault="00455AE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5CACC995" w14:textId="77777777" w:rsidR="00D67C00" w:rsidRDefault="00455AE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6BBE5249" w14:textId="77777777" w:rsidR="00D67C00" w:rsidRDefault="00D67C00">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F67AFB4" w14:textId="77777777" w:rsidR="00D67C00" w:rsidRDefault="00455AE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47CC8FE4" w14:textId="77777777" w:rsidR="00D67C00" w:rsidRDefault="00D67C0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0DB8EF47" w14:textId="77777777" w:rsidR="00D67C00" w:rsidRDefault="00D67C00">
      <w:pPr>
        <w:pStyle w:val="RedaliaNormal"/>
      </w:pPr>
    </w:p>
    <w:p w14:paraId="0AC03B48" w14:textId="77777777" w:rsidR="00D67C00" w:rsidRDefault="00455AE0">
      <w:pPr>
        <w:pStyle w:val="RedaliaNormal"/>
        <w:rPr>
          <w:b/>
          <w:bCs/>
        </w:rPr>
      </w:pPr>
      <w:r>
        <w:rPr>
          <w:b/>
          <w:bCs/>
        </w:rPr>
        <w:t>ENTRE</w:t>
      </w:r>
    </w:p>
    <w:p w14:paraId="0BAEED63" w14:textId="77777777" w:rsidR="00D67C00" w:rsidRDefault="00455AE0">
      <w:pPr>
        <w:pStyle w:val="RedaliaNormal"/>
        <w:rPr>
          <w:b/>
          <w:bCs/>
        </w:rPr>
      </w:pPr>
      <w:r>
        <w:rPr>
          <w:b/>
          <w:bCs/>
        </w:rPr>
        <w:t>L'AGENCE FRANCAISE DE DEVELOPPEMENT (AFD)</w:t>
      </w:r>
    </w:p>
    <w:p w14:paraId="50D5933B" w14:textId="77777777" w:rsidR="00D67C00" w:rsidRDefault="00455AE0">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2C7E14FA" w14:textId="77777777" w:rsidR="00D67C00" w:rsidRDefault="00455AE0">
      <w:pPr>
        <w:pStyle w:val="RedaliaNormal"/>
        <w:jc w:val="right"/>
        <w:rPr>
          <w:b/>
          <w:bCs/>
        </w:rPr>
      </w:pPr>
      <w:proofErr w:type="gramStart"/>
      <w:r>
        <w:rPr>
          <w:b/>
          <w:bCs/>
        </w:rPr>
        <w:t>ci</w:t>
      </w:r>
      <w:proofErr w:type="gramEnd"/>
      <w:r>
        <w:rPr>
          <w:b/>
          <w:bCs/>
        </w:rPr>
        <w:t>-après dénommée « le Pouvoir Adjudicateur » d'une part,</w:t>
      </w:r>
    </w:p>
    <w:p w14:paraId="7BF78CCA" w14:textId="77777777" w:rsidR="00D67C00" w:rsidRDefault="00455AE0">
      <w:pPr>
        <w:pStyle w:val="RedaliaNormal"/>
        <w:rPr>
          <w:b/>
          <w:bCs/>
        </w:rPr>
      </w:pPr>
      <w:r>
        <w:rPr>
          <w:b/>
          <w:bCs/>
        </w:rPr>
        <w:t>ET</w:t>
      </w:r>
    </w:p>
    <w:p w14:paraId="62E116A5" w14:textId="77777777" w:rsidR="00D67C00" w:rsidRDefault="00D67C00">
      <w:pPr>
        <w:pStyle w:val="RedaliaNormal"/>
        <w:rPr>
          <w:b/>
          <w:bCs/>
        </w:rPr>
      </w:pPr>
    </w:p>
    <w:p w14:paraId="702E9C1E" w14:textId="77777777" w:rsidR="00D67C00" w:rsidRDefault="00455AE0">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4728257B" w14:textId="77777777" w:rsidR="00D67C00" w:rsidRDefault="00455AE0">
      <w:pPr>
        <w:pStyle w:val="RedaliaNormal"/>
      </w:pPr>
      <w:r>
        <w:t>Représentée par___________</w:t>
      </w:r>
    </w:p>
    <w:p w14:paraId="6A32BFD0" w14:textId="77777777" w:rsidR="00D67C00" w:rsidRDefault="00D67C00">
      <w:pPr>
        <w:pStyle w:val="RedaliaNormal"/>
      </w:pPr>
    </w:p>
    <w:p w14:paraId="37F5907D" w14:textId="77777777" w:rsidR="00D67C00" w:rsidRDefault="00455AE0">
      <w:pPr>
        <w:pStyle w:val="RedaliaNormal"/>
      </w:pPr>
      <w:r>
        <w:t>Après avoir pris connaissance du contrat et des documents qui sont mentionnés ci-après,</w:t>
      </w:r>
    </w:p>
    <w:p w14:paraId="62B4E3E6" w14:textId="77777777" w:rsidR="00D67C00" w:rsidRDefault="00455AE0">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5097DC40" w14:textId="77777777" w:rsidR="00D67C00" w:rsidRDefault="00455AE0">
      <w:pPr>
        <w:pStyle w:val="Redaliapuces"/>
        <w:numPr>
          <w:ilvl w:val="0"/>
          <w:numId w:val="6"/>
        </w:numPr>
      </w:pPr>
      <w:r>
        <w:t>J’AFFIRME, sous peine de résiliation de plein droit du marché, que je suis titulaire d'une police d'assurance garantissant l'ensemble des responsabilités que j'encours.</w:t>
      </w:r>
    </w:p>
    <w:p w14:paraId="6CE95A17" w14:textId="77777777" w:rsidR="00D67C00" w:rsidRDefault="00455AE0">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1316229A" w14:textId="77777777" w:rsidR="00145F2C" w:rsidRDefault="00145F2C" w:rsidP="00145F2C">
      <w:pPr>
        <w:pStyle w:val="RedaliaNormal"/>
        <w:pageBreakBefore/>
      </w:pPr>
    </w:p>
    <w:p w14:paraId="533A1FD9" w14:textId="77777777" w:rsidR="00145F2C" w:rsidRPr="003511A3" w:rsidRDefault="00145F2C" w:rsidP="00145F2C">
      <w:pPr>
        <w:tabs>
          <w:tab w:val="left" w:leader="dot" w:pos="8505"/>
        </w:tabs>
        <w:spacing w:before="40"/>
        <w:jc w:val="both"/>
      </w:pPr>
    </w:p>
    <w:p w14:paraId="77E4A09E" w14:textId="77777777" w:rsidR="00145F2C" w:rsidRPr="003511A3" w:rsidRDefault="00145F2C" w:rsidP="00145F2C">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122BE9">
        <w:fldChar w:fldCharType="separate"/>
      </w:r>
      <w:r w:rsidRPr="003511A3">
        <w:fldChar w:fldCharType="end"/>
      </w:r>
      <w:r w:rsidRPr="003511A3">
        <w:t xml:space="preserve"> </w:t>
      </w:r>
      <w:r w:rsidRPr="003511A3">
        <w:rPr>
          <w:b/>
        </w:rPr>
        <w:t xml:space="preserve">L’entreprise se présentant seule, </w:t>
      </w:r>
      <w:r w:rsidRPr="003511A3">
        <w:rPr>
          <w:b/>
          <w:u w:val="single"/>
        </w:rPr>
        <w:t>cocontractant unique</w:t>
      </w:r>
      <w:r w:rsidRPr="003511A3">
        <w:rPr>
          <w:b/>
          <w:i/>
        </w:rPr>
        <w:t> :</w:t>
      </w:r>
    </w:p>
    <w:p w14:paraId="18F2D6F8" w14:textId="77777777" w:rsidR="00145F2C" w:rsidRPr="003511A3" w:rsidRDefault="00145F2C" w:rsidP="00145F2C">
      <w:pPr>
        <w:tabs>
          <w:tab w:val="left" w:leader="dot" w:pos="8505"/>
        </w:tabs>
        <w:spacing w:before="40"/>
        <w:jc w:val="both"/>
      </w:pPr>
      <w:r w:rsidRPr="003511A3">
        <w:t xml:space="preserve">Dénomination sociale : </w:t>
      </w:r>
      <w:r w:rsidRPr="003511A3">
        <w:tab/>
      </w:r>
    </w:p>
    <w:p w14:paraId="372DAE74" w14:textId="77777777" w:rsidR="00145F2C" w:rsidRPr="003511A3" w:rsidRDefault="00145F2C" w:rsidP="00145F2C">
      <w:pPr>
        <w:tabs>
          <w:tab w:val="left" w:leader="dot" w:pos="8505"/>
        </w:tabs>
        <w:spacing w:before="40"/>
        <w:jc w:val="both"/>
      </w:pPr>
      <w:r w:rsidRPr="003511A3">
        <w:t xml:space="preserve">Forme juridique : </w:t>
      </w:r>
      <w:r w:rsidRPr="003511A3">
        <w:tab/>
      </w:r>
    </w:p>
    <w:p w14:paraId="6E8A611E" w14:textId="77777777" w:rsidR="00145F2C" w:rsidRPr="003511A3" w:rsidRDefault="00145F2C" w:rsidP="00145F2C">
      <w:pPr>
        <w:tabs>
          <w:tab w:val="left" w:leader="dot" w:pos="8505"/>
        </w:tabs>
        <w:spacing w:before="40"/>
        <w:jc w:val="both"/>
      </w:pPr>
      <w:r w:rsidRPr="003511A3">
        <w:t xml:space="preserve">Ayant son siège social à : </w:t>
      </w:r>
      <w:r w:rsidRPr="003511A3">
        <w:tab/>
      </w:r>
    </w:p>
    <w:p w14:paraId="4DBCB8F4" w14:textId="77777777" w:rsidR="00145F2C" w:rsidRPr="003511A3" w:rsidRDefault="00145F2C" w:rsidP="00145F2C">
      <w:pPr>
        <w:tabs>
          <w:tab w:val="left" w:leader="dot" w:pos="8505"/>
        </w:tabs>
        <w:spacing w:before="40"/>
        <w:jc w:val="both"/>
      </w:pPr>
      <w:r w:rsidRPr="003511A3">
        <w:tab/>
      </w:r>
    </w:p>
    <w:p w14:paraId="5C10489F" w14:textId="77777777" w:rsidR="00145F2C" w:rsidRPr="003511A3" w:rsidRDefault="00145F2C" w:rsidP="00145F2C">
      <w:pPr>
        <w:tabs>
          <w:tab w:val="left" w:leader="dot" w:pos="8505"/>
        </w:tabs>
        <w:spacing w:before="40"/>
        <w:jc w:val="both"/>
      </w:pPr>
      <w:r w:rsidRPr="003511A3">
        <w:t xml:space="preserve">Ayant pour numéro unique d'identification SIRET </w:t>
      </w:r>
      <w:r w:rsidRPr="003511A3">
        <w:rPr>
          <w:vertAlign w:val="superscript"/>
        </w:rPr>
        <w:footnoteReference w:id="1"/>
      </w:r>
      <w:r w:rsidRPr="003511A3">
        <w:t xml:space="preserve"> : </w:t>
      </w:r>
      <w:r w:rsidRPr="003511A3">
        <w:tab/>
      </w:r>
    </w:p>
    <w:p w14:paraId="77BEEFBF" w14:textId="77777777" w:rsidR="00145F2C" w:rsidRPr="003511A3" w:rsidRDefault="00145F2C" w:rsidP="00145F2C">
      <w:pPr>
        <w:tabs>
          <w:tab w:val="left" w:leader="dot" w:pos="8505"/>
        </w:tabs>
        <w:spacing w:before="40"/>
        <w:jc w:val="both"/>
      </w:pPr>
      <w:r w:rsidRPr="003511A3">
        <w:t xml:space="preserve">Registre du Commerce (numéro et ville d’enregistrement) : </w:t>
      </w:r>
      <w:r w:rsidRPr="003511A3">
        <w:tab/>
      </w:r>
    </w:p>
    <w:p w14:paraId="7300797B" w14:textId="77777777" w:rsidR="00145F2C" w:rsidRPr="003511A3" w:rsidRDefault="00145F2C" w:rsidP="00145F2C">
      <w:pPr>
        <w:tabs>
          <w:tab w:val="left" w:leader="dot" w:pos="8505"/>
        </w:tabs>
        <w:spacing w:before="40"/>
        <w:jc w:val="both"/>
      </w:pPr>
      <w:r w:rsidRPr="003511A3">
        <w:t xml:space="preserve">Code NAF : </w:t>
      </w:r>
      <w:r w:rsidRPr="003511A3">
        <w:tab/>
      </w:r>
    </w:p>
    <w:p w14:paraId="744150B4" w14:textId="77777777" w:rsidR="00145F2C" w:rsidRPr="003511A3" w:rsidRDefault="00145F2C" w:rsidP="00145F2C">
      <w:pPr>
        <w:tabs>
          <w:tab w:val="left" w:leader="dot" w:pos="8505"/>
        </w:tabs>
        <w:spacing w:before="40"/>
        <w:jc w:val="both"/>
        <w:rPr>
          <w:b/>
        </w:rPr>
      </w:pPr>
      <w:r w:rsidRPr="003511A3">
        <w:rPr>
          <w:b/>
        </w:rPr>
        <w:t>Représentée par</w:t>
      </w:r>
      <w:r w:rsidRPr="003511A3">
        <w:rPr>
          <w:b/>
          <w:vertAlign w:val="superscript"/>
        </w:rPr>
        <w:footnoteReference w:id="2"/>
      </w:r>
      <w:r w:rsidRPr="003511A3">
        <w:rPr>
          <w:b/>
        </w:rPr>
        <w:t xml:space="preserve"> :</w:t>
      </w:r>
    </w:p>
    <w:p w14:paraId="08C1EE53" w14:textId="77777777" w:rsidR="00145F2C" w:rsidRPr="003511A3" w:rsidRDefault="00145F2C" w:rsidP="00145F2C">
      <w:pPr>
        <w:tabs>
          <w:tab w:val="left" w:leader="dot" w:pos="8505"/>
        </w:tabs>
        <w:spacing w:before="40"/>
        <w:jc w:val="both"/>
      </w:pPr>
      <w:r w:rsidRPr="003511A3">
        <w:t xml:space="preserve">Nom : </w:t>
      </w:r>
      <w:r w:rsidRPr="003511A3">
        <w:tab/>
      </w:r>
    </w:p>
    <w:p w14:paraId="12E08D0B" w14:textId="77777777" w:rsidR="00145F2C" w:rsidRPr="003511A3" w:rsidRDefault="00145F2C" w:rsidP="00145F2C">
      <w:pPr>
        <w:tabs>
          <w:tab w:val="left" w:leader="dot" w:pos="8505"/>
        </w:tabs>
        <w:spacing w:before="40"/>
        <w:jc w:val="both"/>
      </w:pPr>
      <w:r w:rsidRPr="003511A3">
        <w:t>En sa qualité de</w:t>
      </w:r>
      <w:r w:rsidRPr="003511A3">
        <w:rPr>
          <w:vertAlign w:val="superscript"/>
        </w:rPr>
        <w:footnoteReference w:id="3"/>
      </w:r>
      <w:r w:rsidRPr="003511A3">
        <w:t xml:space="preserve">: </w:t>
      </w:r>
    </w:p>
    <w:p w14:paraId="4B8F9CE3" w14:textId="77777777" w:rsidR="00145F2C" w:rsidRPr="003511A3" w:rsidRDefault="00145F2C" w:rsidP="00145F2C">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122BE9">
        <w:fldChar w:fldCharType="separate"/>
      </w:r>
      <w:r w:rsidRPr="003511A3">
        <w:fldChar w:fldCharType="end"/>
      </w:r>
      <w:r w:rsidRPr="003511A3">
        <w:t xml:space="preserve"> Représentant légal de l’entreprise,</w:t>
      </w:r>
    </w:p>
    <w:p w14:paraId="5F828BA7" w14:textId="77777777" w:rsidR="00145F2C" w:rsidRPr="003511A3" w:rsidRDefault="00145F2C" w:rsidP="00145F2C">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122BE9">
        <w:fldChar w:fldCharType="separate"/>
      </w:r>
      <w:r w:rsidRPr="003511A3">
        <w:fldChar w:fldCharType="end"/>
      </w:r>
      <w:r w:rsidRPr="003511A3">
        <w:t xml:space="preserve"> Représentant ayant reçu pouvoir du représentant légal de l’entreprise.</w:t>
      </w:r>
    </w:p>
    <w:p w14:paraId="2E3461AE" w14:textId="77777777" w:rsidR="00145F2C" w:rsidRPr="003511A3" w:rsidRDefault="00145F2C" w:rsidP="00145F2C">
      <w:pPr>
        <w:tabs>
          <w:tab w:val="left" w:leader="dot" w:pos="8505"/>
        </w:tabs>
        <w:spacing w:before="40"/>
        <w:jc w:val="both"/>
      </w:pPr>
      <w:r w:rsidRPr="003511A3">
        <w:rPr>
          <w:b/>
        </w:rPr>
        <w:t>Indiquant que les prestations faisant l’objet du présent marché seront exécutées</w:t>
      </w:r>
      <w:r w:rsidRPr="003511A3">
        <w:t> :</w:t>
      </w:r>
    </w:p>
    <w:p w14:paraId="2A942C26" w14:textId="77777777" w:rsidR="00145F2C" w:rsidRPr="003511A3" w:rsidRDefault="00145F2C" w:rsidP="00145F2C">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122BE9">
        <w:fldChar w:fldCharType="separate"/>
      </w:r>
      <w:r w:rsidRPr="003511A3">
        <w:fldChar w:fldCharType="end"/>
      </w:r>
      <w:r w:rsidRPr="003511A3">
        <w:t xml:space="preserve"> Par le siège social,</w:t>
      </w:r>
    </w:p>
    <w:p w14:paraId="116E82C7" w14:textId="77777777" w:rsidR="00145F2C" w:rsidRPr="003511A3" w:rsidRDefault="00145F2C" w:rsidP="00145F2C">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122BE9">
        <w:fldChar w:fldCharType="separate"/>
      </w:r>
      <w:r w:rsidRPr="003511A3">
        <w:fldChar w:fldCharType="end"/>
      </w:r>
      <w:r w:rsidRPr="003511A3">
        <w:t xml:space="preserve"> Par l’établissement suivant (</w:t>
      </w:r>
      <w:r w:rsidRPr="003511A3">
        <w:rPr>
          <w:i/>
        </w:rPr>
        <w:t>uniquement établissement principal ou secondaire lié au siège social)</w:t>
      </w:r>
      <w:r w:rsidRPr="003511A3">
        <w:rPr>
          <w:i/>
        </w:rPr>
        <w:footnoteReference w:id="4"/>
      </w:r>
    </w:p>
    <w:p w14:paraId="579BBF05" w14:textId="77777777" w:rsidR="00145F2C" w:rsidRPr="003511A3" w:rsidRDefault="00145F2C" w:rsidP="00145F2C">
      <w:pPr>
        <w:tabs>
          <w:tab w:val="left" w:leader="dot" w:pos="8505"/>
        </w:tabs>
        <w:spacing w:before="40"/>
        <w:jc w:val="both"/>
      </w:pPr>
      <w:r w:rsidRPr="003511A3">
        <w:t>Nom :</w:t>
      </w:r>
      <w:r w:rsidRPr="003511A3">
        <w:tab/>
      </w:r>
    </w:p>
    <w:p w14:paraId="0CFBFB89" w14:textId="77777777" w:rsidR="00145F2C" w:rsidRPr="003511A3" w:rsidRDefault="00145F2C" w:rsidP="00145F2C">
      <w:pPr>
        <w:tabs>
          <w:tab w:val="left" w:leader="dot" w:pos="8505"/>
        </w:tabs>
        <w:spacing w:before="40"/>
        <w:jc w:val="both"/>
      </w:pPr>
      <w:r w:rsidRPr="003511A3">
        <w:t>Adresse :</w:t>
      </w:r>
      <w:r w:rsidRPr="003511A3">
        <w:tab/>
      </w:r>
    </w:p>
    <w:p w14:paraId="39ED6CA5" w14:textId="77777777" w:rsidR="00145F2C" w:rsidRPr="003511A3" w:rsidRDefault="00145F2C" w:rsidP="00145F2C">
      <w:pPr>
        <w:tabs>
          <w:tab w:val="left" w:leader="dot" w:pos="8505"/>
        </w:tabs>
        <w:spacing w:before="40"/>
        <w:jc w:val="both"/>
      </w:pPr>
      <w:r w:rsidRPr="003511A3">
        <w:t>Numéro unique d'identification SIRET</w:t>
      </w:r>
      <w:r w:rsidRPr="003511A3">
        <w:rPr>
          <w:vertAlign w:val="superscript"/>
        </w:rPr>
        <w:footnoteReference w:id="5"/>
      </w:r>
      <w:r w:rsidRPr="003511A3">
        <w:t xml:space="preserve"> : </w:t>
      </w:r>
      <w:r w:rsidRPr="003511A3">
        <w:tab/>
      </w:r>
    </w:p>
    <w:p w14:paraId="646DC06B" w14:textId="77777777" w:rsidR="00145F2C" w:rsidRPr="003511A3" w:rsidRDefault="00145F2C" w:rsidP="00145F2C">
      <w:pPr>
        <w:tabs>
          <w:tab w:val="left" w:leader="dot" w:pos="8505"/>
        </w:tabs>
        <w:spacing w:before="40"/>
        <w:jc w:val="both"/>
      </w:pPr>
      <w:r w:rsidRPr="003511A3">
        <w:t xml:space="preserve">Registre du Commerce (numéro et ville d’enregistrement) : </w:t>
      </w:r>
      <w:r w:rsidRPr="003511A3">
        <w:tab/>
      </w:r>
    </w:p>
    <w:p w14:paraId="617BB7D7" w14:textId="77777777" w:rsidR="00145F2C" w:rsidRPr="003511A3" w:rsidRDefault="00145F2C" w:rsidP="00145F2C">
      <w:pPr>
        <w:tabs>
          <w:tab w:val="left" w:leader="dot" w:pos="8505"/>
        </w:tabs>
        <w:spacing w:before="40"/>
        <w:jc w:val="both"/>
      </w:pPr>
      <w:r w:rsidRPr="003511A3">
        <w:t xml:space="preserve">Code NAF : </w:t>
      </w:r>
      <w:r w:rsidRPr="003511A3">
        <w:tab/>
      </w:r>
    </w:p>
    <w:p w14:paraId="62488D51" w14:textId="77777777" w:rsidR="00145F2C" w:rsidRPr="003511A3" w:rsidRDefault="00145F2C" w:rsidP="00145F2C">
      <w:pPr>
        <w:tabs>
          <w:tab w:val="left" w:leader="dot" w:pos="8505"/>
        </w:tabs>
        <w:spacing w:before="40"/>
        <w:jc w:val="both"/>
        <w:rPr>
          <w:b/>
        </w:rPr>
      </w:pPr>
    </w:p>
    <w:p w14:paraId="146250F1" w14:textId="77777777" w:rsidR="00145F2C" w:rsidRPr="003511A3" w:rsidRDefault="00145F2C" w:rsidP="00145F2C">
      <w:pPr>
        <w:tabs>
          <w:tab w:val="left" w:leader="dot" w:pos="8505"/>
        </w:tabs>
        <w:spacing w:before="40"/>
        <w:jc w:val="both"/>
        <w:rPr>
          <w:b/>
        </w:rPr>
      </w:pPr>
    </w:p>
    <w:p w14:paraId="1AC7F256" w14:textId="77777777" w:rsidR="00145F2C" w:rsidRPr="003511A3" w:rsidRDefault="00145F2C" w:rsidP="00145F2C">
      <w:pPr>
        <w:tabs>
          <w:tab w:val="left" w:leader="dot" w:pos="8505"/>
        </w:tabs>
        <w:spacing w:before="40"/>
        <w:jc w:val="both"/>
        <w:rPr>
          <w:b/>
        </w:rPr>
      </w:pPr>
      <w:r w:rsidRPr="003511A3">
        <w:rPr>
          <w:b/>
          <w:bCs/>
          <w:i/>
          <w:noProof/>
        </w:rPr>
        <mc:AlternateContent>
          <mc:Choice Requires="wps">
            <w:drawing>
              <wp:anchor distT="0" distB="0" distL="114300" distR="114300" simplePos="0" relativeHeight="251659264" behindDoc="0" locked="0" layoutInCell="1" allowOverlap="1" wp14:anchorId="2B384C1B" wp14:editId="29CC6A59">
                <wp:simplePos x="0" y="0"/>
                <wp:positionH relativeFrom="column">
                  <wp:posOffset>5754370</wp:posOffset>
                </wp:positionH>
                <wp:positionV relativeFrom="paragraph">
                  <wp:posOffset>170180</wp:posOffset>
                </wp:positionV>
                <wp:extent cx="152400" cy="914400"/>
                <wp:effectExtent l="9525" t="9525" r="9525" b="9525"/>
                <wp:wrapNone/>
                <wp:docPr id="4" name="Accolade fermant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righ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E6E2F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4" o:spid="_x0000_s1026" type="#_x0000_t88" style="position:absolute;margin-left:453.1pt;margin-top:13.4pt;width:1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"/>
            </w:pict>
          </mc:Fallback>
        </mc:AlternateContent>
      </w:r>
      <w:r w:rsidRPr="003511A3">
        <w:rPr>
          <w:b/>
        </w:rPr>
        <w:t xml:space="preserve">OU Le mandataire représentant </w:t>
      </w:r>
    </w:p>
    <w:p w14:paraId="03A89D58" w14:textId="77777777" w:rsidR="00145F2C" w:rsidRPr="003511A3" w:rsidRDefault="00145F2C" w:rsidP="00145F2C">
      <w:pPr>
        <w:tabs>
          <w:tab w:val="left" w:leader="dot" w:pos="8505"/>
        </w:tabs>
        <w:spacing w:before="40"/>
        <w:jc w:val="both"/>
        <w:rPr>
          <w:b/>
        </w:rPr>
      </w:pPr>
    </w:p>
    <w:p w14:paraId="76A8F31C" w14:textId="77777777" w:rsidR="00145F2C" w:rsidRPr="003511A3" w:rsidRDefault="00145F2C" w:rsidP="00145F2C">
      <w:pPr>
        <w:tabs>
          <w:tab w:val="left" w:leader="dot" w:pos="8505"/>
        </w:tabs>
        <w:spacing w:before="40"/>
        <w:jc w:val="both"/>
        <w:rPr>
          <w:b/>
          <w:u w:val="single"/>
        </w:rPr>
      </w:pPr>
      <w:r w:rsidRPr="003511A3">
        <w:rPr>
          <w:b/>
        </w:rPr>
        <w:fldChar w:fldCharType="begin">
          <w:ffData>
            <w:name w:val="CaseACocher1"/>
            <w:enabled/>
            <w:calcOnExit w:val="0"/>
            <w:checkBox>
              <w:sizeAuto/>
              <w:default w:val="0"/>
            </w:checkBox>
          </w:ffData>
        </w:fldChar>
      </w:r>
      <w:r w:rsidRPr="003511A3">
        <w:rPr>
          <w:b/>
        </w:rPr>
        <w:instrText xml:space="preserve"> FORMCHECKBOX </w:instrText>
      </w:r>
      <w:r w:rsidR="00122BE9">
        <w:rPr>
          <w:b/>
        </w:rPr>
      </w:r>
      <w:r w:rsidR="00122BE9">
        <w:rPr>
          <w:b/>
        </w:rPr>
        <w:fldChar w:fldCharType="separate"/>
      </w:r>
      <w:r w:rsidRPr="003511A3">
        <w:fldChar w:fldCharType="end"/>
      </w:r>
      <w:r w:rsidRPr="003511A3">
        <w:rPr>
          <w:b/>
        </w:rPr>
        <w:t xml:space="preserve"> </w:t>
      </w:r>
      <w:r w:rsidRPr="003511A3">
        <w:rPr>
          <w:b/>
          <w:bCs/>
        </w:rPr>
        <w:t>Le groupement d'entrepreneurs</w:t>
      </w:r>
      <w:r w:rsidRPr="003511A3">
        <w:rPr>
          <w:b/>
          <w:bCs/>
          <w:i/>
        </w:rPr>
        <w:t xml:space="preserve"> solidaire</w:t>
      </w:r>
    </w:p>
    <w:p w14:paraId="4A837793" w14:textId="77777777" w:rsidR="00145F2C" w:rsidRPr="003511A3" w:rsidRDefault="00145F2C" w:rsidP="00145F2C">
      <w:pPr>
        <w:tabs>
          <w:tab w:val="left" w:leader="dot" w:pos="8505"/>
        </w:tabs>
        <w:spacing w:before="40"/>
        <w:jc w:val="both"/>
        <w:rPr>
          <w:b/>
          <w:bCs/>
          <w:i/>
        </w:rPr>
      </w:pPr>
      <w:proofErr w:type="gramStart"/>
      <w:r w:rsidRPr="003511A3">
        <w:rPr>
          <w:b/>
          <w:bCs/>
          <w:i/>
        </w:rPr>
        <w:t>ou</w:t>
      </w:r>
      <w:proofErr w:type="gramEnd"/>
      <w:r w:rsidRPr="003511A3">
        <w:rPr>
          <w:b/>
          <w:bCs/>
          <w:i/>
        </w:rPr>
        <w:tab/>
      </w:r>
      <w:bookmarkStart w:id="9" w:name="_Hlk83041552"/>
    </w:p>
    <w:bookmarkEnd w:id="9"/>
    <w:p w14:paraId="308F2CBA" w14:textId="77777777" w:rsidR="00145F2C" w:rsidRPr="003511A3" w:rsidRDefault="00145F2C" w:rsidP="00145F2C">
      <w:pPr>
        <w:tabs>
          <w:tab w:val="left" w:leader="dot" w:pos="8505"/>
        </w:tabs>
        <w:spacing w:before="40"/>
        <w:jc w:val="both"/>
        <w:rPr>
          <w:b/>
        </w:rPr>
      </w:pPr>
      <w:r w:rsidRPr="003511A3">
        <w:rPr>
          <w:b/>
        </w:rPr>
        <w:fldChar w:fldCharType="begin">
          <w:ffData>
            <w:name w:val="CaseACocher1"/>
            <w:enabled/>
            <w:calcOnExit w:val="0"/>
            <w:checkBox>
              <w:sizeAuto/>
              <w:default w:val="0"/>
            </w:checkBox>
          </w:ffData>
        </w:fldChar>
      </w:r>
      <w:r w:rsidRPr="003511A3">
        <w:rPr>
          <w:b/>
        </w:rPr>
        <w:instrText xml:space="preserve"> FORMCHECKBOX </w:instrText>
      </w:r>
      <w:r w:rsidR="00122BE9">
        <w:rPr>
          <w:b/>
        </w:rPr>
      </w:r>
      <w:r w:rsidR="00122BE9">
        <w:rPr>
          <w:b/>
        </w:rPr>
        <w:fldChar w:fldCharType="separate"/>
      </w:r>
      <w:r w:rsidRPr="003511A3">
        <w:fldChar w:fldCharType="end"/>
      </w:r>
      <w:r w:rsidRPr="003511A3">
        <w:rPr>
          <w:b/>
        </w:rPr>
        <w:t xml:space="preserve"> </w:t>
      </w:r>
      <w:r w:rsidRPr="003511A3">
        <w:rPr>
          <w:b/>
          <w:bCs/>
        </w:rPr>
        <w:t>Le groupement d'entrepreneurs</w:t>
      </w:r>
      <w:r w:rsidRPr="003511A3">
        <w:rPr>
          <w:b/>
          <w:bCs/>
          <w:i/>
        </w:rPr>
        <w:t xml:space="preserve"> conjoint</w:t>
      </w:r>
    </w:p>
    <w:p w14:paraId="7FB3ABBD" w14:textId="77777777" w:rsidR="00145F2C" w:rsidRPr="003511A3" w:rsidRDefault="00145F2C" w:rsidP="00145F2C">
      <w:pPr>
        <w:tabs>
          <w:tab w:val="left" w:leader="dot" w:pos="8505"/>
        </w:tabs>
        <w:spacing w:before="40"/>
        <w:jc w:val="both"/>
      </w:pPr>
    </w:p>
    <w:p w14:paraId="2AD07F80" w14:textId="77777777" w:rsidR="00145F2C" w:rsidRPr="003511A3" w:rsidRDefault="00145F2C" w:rsidP="00145F2C">
      <w:pPr>
        <w:tabs>
          <w:tab w:val="left" w:leader="dot" w:pos="8505"/>
        </w:tabs>
        <w:spacing w:before="40"/>
        <w:jc w:val="both"/>
        <w:rPr>
          <w:b/>
        </w:rPr>
      </w:pPr>
    </w:p>
    <w:p w14:paraId="1BB8257F" w14:textId="77777777" w:rsidR="00145F2C" w:rsidRPr="003511A3" w:rsidRDefault="00145F2C" w:rsidP="00145F2C">
      <w:pPr>
        <w:tabs>
          <w:tab w:val="left" w:leader="dot" w:pos="8505"/>
        </w:tabs>
        <w:spacing w:before="40"/>
        <w:jc w:val="both"/>
        <w:rPr>
          <w:b/>
        </w:rPr>
      </w:pPr>
      <w:r w:rsidRPr="003511A3">
        <w:rPr>
          <w:b/>
        </w:rPr>
        <w:t xml:space="preserve">Composé des entreprises suivantes : </w:t>
      </w:r>
    </w:p>
    <w:p w14:paraId="0283445E" w14:textId="77777777" w:rsidR="00145F2C" w:rsidRPr="003511A3" w:rsidRDefault="00145F2C" w:rsidP="00145F2C">
      <w:pPr>
        <w:tabs>
          <w:tab w:val="left" w:leader="dot" w:pos="8505"/>
        </w:tabs>
        <w:spacing w:before="40"/>
        <w:jc w:val="both"/>
      </w:pPr>
    </w:p>
    <w:p w14:paraId="00E28BB7" w14:textId="77777777" w:rsidR="00145F2C" w:rsidRPr="003511A3" w:rsidRDefault="00145F2C" w:rsidP="00145F2C">
      <w:pPr>
        <w:tabs>
          <w:tab w:val="left" w:leader="dot" w:pos="8505"/>
        </w:tabs>
        <w:spacing w:before="40"/>
        <w:jc w:val="both"/>
      </w:pPr>
    </w:p>
    <w:p w14:paraId="0E169C7D" w14:textId="77777777" w:rsidR="00145F2C" w:rsidRPr="003511A3" w:rsidRDefault="00145F2C" w:rsidP="00145F2C">
      <w:pPr>
        <w:tabs>
          <w:tab w:val="left" w:leader="dot" w:pos="8505"/>
        </w:tabs>
        <w:spacing w:before="40"/>
        <w:jc w:val="both"/>
        <w:rPr>
          <w:b/>
        </w:rPr>
      </w:pPr>
      <w:r w:rsidRPr="003511A3">
        <w:rPr>
          <w:b/>
        </w:rPr>
        <w:t>1</w:t>
      </w:r>
      <w:r w:rsidRPr="003511A3">
        <w:rPr>
          <w:b/>
          <w:vertAlign w:val="superscript"/>
        </w:rPr>
        <w:t xml:space="preserve">ère </w:t>
      </w:r>
      <w:r w:rsidRPr="003511A3">
        <w:rPr>
          <w:b/>
        </w:rPr>
        <w:t xml:space="preserve">entreprise cotraitante </w:t>
      </w:r>
      <w:r w:rsidRPr="003511A3">
        <w:rPr>
          <w:b/>
          <w:u w:val="single"/>
        </w:rPr>
        <w:t>mandataire</w:t>
      </w:r>
      <w:r w:rsidRPr="003511A3">
        <w:rPr>
          <w:b/>
        </w:rPr>
        <w:t xml:space="preserve"> du Groupement :</w:t>
      </w:r>
    </w:p>
    <w:p w14:paraId="147E29F2" w14:textId="77777777" w:rsidR="00145F2C" w:rsidRPr="003511A3" w:rsidRDefault="00145F2C" w:rsidP="00145F2C">
      <w:pPr>
        <w:tabs>
          <w:tab w:val="left" w:leader="dot" w:pos="8505"/>
        </w:tabs>
        <w:spacing w:before="40"/>
        <w:jc w:val="both"/>
      </w:pPr>
      <w:r w:rsidRPr="003511A3">
        <w:t xml:space="preserve">Dénomination sociale : </w:t>
      </w:r>
      <w:r w:rsidRPr="003511A3">
        <w:tab/>
      </w:r>
    </w:p>
    <w:p w14:paraId="471BD4A7" w14:textId="77777777" w:rsidR="00145F2C" w:rsidRPr="003511A3" w:rsidRDefault="00145F2C" w:rsidP="00145F2C">
      <w:pPr>
        <w:tabs>
          <w:tab w:val="left" w:leader="dot" w:pos="8505"/>
        </w:tabs>
        <w:spacing w:before="40"/>
        <w:jc w:val="both"/>
      </w:pPr>
      <w:r w:rsidRPr="003511A3">
        <w:lastRenderedPageBreak/>
        <w:t xml:space="preserve">Forme juridique : </w:t>
      </w:r>
      <w:r w:rsidRPr="003511A3">
        <w:tab/>
      </w:r>
    </w:p>
    <w:p w14:paraId="11B9EF5B" w14:textId="77777777" w:rsidR="00145F2C" w:rsidRPr="003511A3" w:rsidRDefault="00145F2C" w:rsidP="00145F2C">
      <w:pPr>
        <w:tabs>
          <w:tab w:val="left" w:leader="dot" w:pos="8505"/>
        </w:tabs>
        <w:spacing w:before="40"/>
        <w:jc w:val="both"/>
      </w:pPr>
      <w:r w:rsidRPr="003511A3">
        <w:t xml:space="preserve"> Ayant son siège social :</w:t>
      </w:r>
      <w:r w:rsidRPr="003511A3">
        <w:tab/>
      </w:r>
    </w:p>
    <w:p w14:paraId="25203633" w14:textId="77777777" w:rsidR="00145F2C" w:rsidRPr="003511A3" w:rsidRDefault="00145F2C" w:rsidP="00145F2C">
      <w:pPr>
        <w:tabs>
          <w:tab w:val="left" w:leader="dot" w:pos="8505"/>
        </w:tabs>
        <w:spacing w:before="40"/>
        <w:jc w:val="both"/>
      </w:pPr>
      <w:r w:rsidRPr="003511A3">
        <w:tab/>
      </w:r>
    </w:p>
    <w:p w14:paraId="5FCC0895" w14:textId="77777777" w:rsidR="00145F2C" w:rsidRPr="003511A3" w:rsidRDefault="00145F2C" w:rsidP="00145F2C">
      <w:pPr>
        <w:tabs>
          <w:tab w:val="left" w:leader="dot" w:pos="8505"/>
        </w:tabs>
        <w:spacing w:before="40"/>
        <w:jc w:val="both"/>
      </w:pPr>
      <w:r w:rsidRPr="003511A3">
        <w:t>Ayant pour numéro unique d'identification SIRET</w:t>
      </w:r>
      <w:r w:rsidRPr="003511A3">
        <w:rPr>
          <w:vertAlign w:val="superscript"/>
        </w:rPr>
        <w:footnoteReference w:id="6"/>
      </w:r>
      <w:r w:rsidRPr="003511A3">
        <w:t xml:space="preserve"> : </w:t>
      </w:r>
      <w:r w:rsidRPr="003511A3">
        <w:tab/>
      </w:r>
    </w:p>
    <w:p w14:paraId="317235F7" w14:textId="77777777" w:rsidR="00145F2C" w:rsidRPr="003511A3" w:rsidRDefault="00145F2C" w:rsidP="00145F2C">
      <w:pPr>
        <w:tabs>
          <w:tab w:val="left" w:leader="dot" w:pos="8505"/>
        </w:tabs>
        <w:spacing w:before="40"/>
        <w:jc w:val="both"/>
      </w:pPr>
      <w:r w:rsidRPr="003511A3">
        <w:t xml:space="preserve">Registre du Commerce (numéro et ville d’enregistrement) : </w:t>
      </w:r>
      <w:r w:rsidRPr="003511A3">
        <w:tab/>
      </w:r>
    </w:p>
    <w:p w14:paraId="058D058C" w14:textId="77777777" w:rsidR="00145F2C" w:rsidRPr="003511A3" w:rsidRDefault="00145F2C" w:rsidP="00145F2C">
      <w:pPr>
        <w:tabs>
          <w:tab w:val="left" w:leader="dot" w:pos="8505"/>
        </w:tabs>
        <w:spacing w:before="40"/>
        <w:jc w:val="both"/>
      </w:pPr>
      <w:r w:rsidRPr="003511A3">
        <w:t xml:space="preserve">Code NAF : </w:t>
      </w:r>
      <w:r w:rsidRPr="003511A3">
        <w:tab/>
      </w:r>
    </w:p>
    <w:p w14:paraId="0E1A83E9" w14:textId="77777777" w:rsidR="00145F2C" w:rsidRPr="003511A3" w:rsidRDefault="00145F2C" w:rsidP="00145F2C">
      <w:pPr>
        <w:tabs>
          <w:tab w:val="left" w:leader="dot" w:pos="8505"/>
        </w:tabs>
        <w:spacing w:before="40"/>
        <w:jc w:val="both"/>
        <w:rPr>
          <w:b/>
        </w:rPr>
      </w:pPr>
      <w:r w:rsidRPr="003511A3">
        <w:rPr>
          <w:b/>
        </w:rPr>
        <w:t>Représentée par</w:t>
      </w:r>
      <w:r w:rsidRPr="003511A3">
        <w:rPr>
          <w:b/>
          <w:vertAlign w:val="superscript"/>
        </w:rPr>
        <w:footnoteReference w:id="7"/>
      </w:r>
      <w:r w:rsidRPr="003511A3">
        <w:rPr>
          <w:b/>
        </w:rPr>
        <w:t xml:space="preserve"> :</w:t>
      </w:r>
    </w:p>
    <w:p w14:paraId="2A433007" w14:textId="77777777" w:rsidR="00145F2C" w:rsidRPr="003511A3" w:rsidRDefault="00145F2C" w:rsidP="00145F2C">
      <w:pPr>
        <w:tabs>
          <w:tab w:val="left" w:leader="dot" w:pos="8505"/>
        </w:tabs>
        <w:spacing w:before="40"/>
        <w:jc w:val="both"/>
      </w:pPr>
      <w:r w:rsidRPr="003511A3">
        <w:t>Nom :</w:t>
      </w:r>
      <w:r w:rsidRPr="003511A3">
        <w:tab/>
      </w:r>
    </w:p>
    <w:p w14:paraId="6E9640BA" w14:textId="77777777" w:rsidR="00145F2C" w:rsidRPr="003511A3" w:rsidRDefault="00145F2C" w:rsidP="00145F2C">
      <w:pPr>
        <w:tabs>
          <w:tab w:val="left" w:leader="dot" w:pos="8505"/>
        </w:tabs>
        <w:spacing w:before="40"/>
        <w:jc w:val="both"/>
      </w:pPr>
      <w:r w:rsidRPr="003511A3">
        <w:t>En sa qualité de</w:t>
      </w:r>
      <w:r w:rsidRPr="003511A3">
        <w:rPr>
          <w:vertAlign w:val="superscript"/>
        </w:rPr>
        <w:footnoteReference w:id="8"/>
      </w:r>
      <w:r w:rsidRPr="003511A3">
        <w:rPr>
          <w:vertAlign w:val="superscript"/>
        </w:rPr>
        <w:t xml:space="preserve"> </w:t>
      </w:r>
      <w:r w:rsidRPr="003511A3">
        <w:t>:</w:t>
      </w:r>
    </w:p>
    <w:p w14:paraId="153E04A7" w14:textId="77777777" w:rsidR="00145F2C" w:rsidRPr="003511A3" w:rsidRDefault="00145F2C" w:rsidP="00145F2C">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122BE9">
        <w:fldChar w:fldCharType="separate"/>
      </w:r>
      <w:r w:rsidRPr="003511A3">
        <w:fldChar w:fldCharType="end"/>
      </w:r>
      <w:r w:rsidRPr="003511A3">
        <w:t xml:space="preserve"> Représentant légal de l’entreprise,</w:t>
      </w:r>
    </w:p>
    <w:p w14:paraId="07452F7F" w14:textId="77777777" w:rsidR="00145F2C" w:rsidRPr="003511A3" w:rsidRDefault="00145F2C" w:rsidP="00145F2C">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122BE9">
        <w:fldChar w:fldCharType="separate"/>
      </w:r>
      <w:r w:rsidRPr="003511A3">
        <w:fldChar w:fldCharType="end"/>
      </w:r>
      <w:r w:rsidRPr="003511A3">
        <w:t xml:space="preserve"> Représentant ayant reçu pouvoir du représentant légal de l’entreprise.</w:t>
      </w:r>
    </w:p>
    <w:p w14:paraId="043BD0CA" w14:textId="77777777" w:rsidR="00145F2C" w:rsidRPr="003511A3" w:rsidRDefault="00145F2C" w:rsidP="00145F2C">
      <w:pPr>
        <w:tabs>
          <w:tab w:val="left" w:leader="dot" w:pos="8505"/>
        </w:tabs>
        <w:spacing w:before="40"/>
        <w:jc w:val="both"/>
        <w:rPr>
          <w:b/>
        </w:rPr>
      </w:pPr>
      <w:r w:rsidRPr="003511A3">
        <w:rPr>
          <w:b/>
        </w:rPr>
        <w:t>Et indiquant que les prestations faisant l’objet du présent marché seront exécutées :</w:t>
      </w:r>
    </w:p>
    <w:p w14:paraId="05C58AF6" w14:textId="77777777" w:rsidR="00145F2C" w:rsidRPr="003511A3" w:rsidRDefault="00145F2C" w:rsidP="00145F2C">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122BE9">
        <w:fldChar w:fldCharType="separate"/>
      </w:r>
      <w:r w:rsidRPr="003511A3">
        <w:fldChar w:fldCharType="end"/>
      </w:r>
      <w:r w:rsidRPr="003511A3">
        <w:t xml:space="preserve"> Par le siège social</w:t>
      </w:r>
    </w:p>
    <w:p w14:paraId="0670ADFA" w14:textId="77777777" w:rsidR="00145F2C" w:rsidRPr="003511A3" w:rsidRDefault="00145F2C" w:rsidP="00145F2C">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122BE9">
        <w:fldChar w:fldCharType="separate"/>
      </w:r>
      <w:r w:rsidRPr="003511A3">
        <w:fldChar w:fldCharType="end"/>
      </w:r>
      <w:r w:rsidRPr="003511A3">
        <w:t xml:space="preserve"> Par l’établissement suivant (</w:t>
      </w:r>
      <w:r w:rsidRPr="003511A3">
        <w:rPr>
          <w:i/>
        </w:rPr>
        <w:t>uniquement établissement principal ou secondaire lié au siège social)</w:t>
      </w:r>
      <w:r w:rsidRPr="003511A3">
        <w:rPr>
          <w:i/>
          <w:vertAlign w:val="superscript"/>
        </w:rPr>
        <w:footnoteReference w:id="9"/>
      </w:r>
    </w:p>
    <w:p w14:paraId="2BCF028C" w14:textId="77777777" w:rsidR="00145F2C" w:rsidRPr="003511A3" w:rsidRDefault="00145F2C" w:rsidP="00145F2C">
      <w:pPr>
        <w:tabs>
          <w:tab w:val="left" w:leader="dot" w:pos="8505"/>
        </w:tabs>
        <w:spacing w:before="40"/>
        <w:jc w:val="both"/>
      </w:pPr>
      <w:r w:rsidRPr="003511A3">
        <w:t xml:space="preserve">Nom : </w:t>
      </w:r>
      <w:r w:rsidRPr="003511A3">
        <w:tab/>
      </w:r>
    </w:p>
    <w:p w14:paraId="3FA18D93" w14:textId="77777777" w:rsidR="00145F2C" w:rsidRPr="003511A3" w:rsidRDefault="00145F2C" w:rsidP="00145F2C">
      <w:pPr>
        <w:tabs>
          <w:tab w:val="left" w:leader="dot" w:pos="8505"/>
        </w:tabs>
        <w:spacing w:before="40"/>
        <w:jc w:val="both"/>
      </w:pPr>
      <w:r w:rsidRPr="003511A3">
        <w:t xml:space="preserve">Adresse : </w:t>
      </w:r>
      <w:r w:rsidRPr="003511A3">
        <w:tab/>
      </w:r>
    </w:p>
    <w:p w14:paraId="33C11CA4" w14:textId="77777777" w:rsidR="00145F2C" w:rsidRPr="003511A3" w:rsidRDefault="00145F2C" w:rsidP="00145F2C">
      <w:pPr>
        <w:tabs>
          <w:tab w:val="left" w:leader="dot" w:pos="8505"/>
        </w:tabs>
        <w:spacing w:before="40"/>
        <w:jc w:val="both"/>
      </w:pPr>
      <w:r w:rsidRPr="003511A3">
        <w:tab/>
      </w:r>
    </w:p>
    <w:p w14:paraId="12748A0F" w14:textId="77777777" w:rsidR="00145F2C" w:rsidRPr="003511A3" w:rsidRDefault="00145F2C" w:rsidP="00145F2C">
      <w:pPr>
        <w:tabs>
          <w:tab w:val="left" w:leader="dot" w:pos="8505"/>
        </w:tabs>
        <w:spacing w:before="40"/>
        <w:jc w:val="both"/>
      </w:pPr>
      <w:r w:rsidRPr="003511A3">
        <w:t>Numéro unique d'identification SIRET</w:t>
      </w:r>
      <w:r w:rsidRPr="003511A3">
        <w:rPr>
          <w:vertAlign w:val="superscript"/>
        </w:rPr>
        <w:footnoteReference w:id="10"/>
      </w:r>
      <w:r w:rsidRPr="003511A3">
        <w:t xml:space="preserve"> : </w:t>
      </w:r>
      <w:r w:rsidRPr="003511A3">
        <w:tab/>
      </w:r>
    </w:p>
    <w:p w14:paraId="1BE12A0F" w14:textId="77777777" w:rsidR="00145F2C" w:rsidRPr="003511A3" w:rsidRDefault="00145F2C" w:rsidP="00145F2C">
      <w:pPr>
        <w:tabs>
          <w:tab w:val="left" w:leader="dot" w:pos="8505"/>
        </w:tabs>
        <w:spacing w:before="40"/>
        <w:jc w:val="both"/>
      </w:pPr>
      <w:r w:rsidRPr="003511A3">
        <w:t>Registre du Commerce (numéro et ville d’enregistrement) :</w:t>
      </w:r>
      <w:r w:rsidRPr="003511A3">
        <w:tab/>
      </w:r>
    </w:p>
    <w:p w14:paraId="2817354D" w14:textId="77777777" w:rsidR="00145F2C" w:rsidRPr="003511A3" w:rsidRDefault="00145F2C" w:rsidP="00145F2C">
      <w:pPr>
        <w:tabs>
          <w:tab w:val="left" w:leader="dot" w:pos="8505"/>
        </w:tabs>
        <w:spacing w:before="40"/>
        <w:jc w:val="both"/>
      </w:pPr>
      <w:r w:rsidRPr="003511A3">
        <w:t xml:space="preserve">Code NAF : </w:t>
      </w:r>
      <w:r w:rsidRPr="003511A3">
        <w:tab/>
      </w:r>
    </w:p>
    <w:p w14:paraId="1D649920" w14:textId="77777777" w:rsidR="00145F2C" w:rsidRPr="003511A3" w:rsidRDefault="00145F2C" w:rsidP="00145F2C">
      <w:pPr>
        <w:tabs>
          <w:tab w:val="left" w:leader="dot" w:pos="8505"/>
        </w:tabs>
        <w:spacing w:before="40"/>
        <w:jc w:val="both"/>
      </w:pPr>
    </w:p>
    <w:p w14:paraId="37532569" w14:textId="77777777" w:rsidR="00145F2C" w:rsidRPr="003511A3" w:rsidRDefault="00145F2C" w:rsidP="00145F2C">
      <w:pPr>
        <w:tabs>
          <w:tab w:val="left" w:leader="dot" w:pos="8505"/>
        </w:tabs>
        <w:spacing w:before="40"/>
        <w:jc w:val="both"/>
        <w:rPr>
          <w:b/>
        </w:rPr>
      </w:pPr>
      <w:r w:rsidRPr="003511A3">
        <w:rPr>
          <w:b/>
        </w:rPr>
        <w:t>En cas de groupement conjoint, le mandataire déclare être solidaire de tous les membres du groupement pour ses obligations contractuelles à l’égard de l’AFD.</w:t>
      </w:r>
    </w:p>
    <w:p w14:paraId="0BCEFD3F" w14:textId="77777777" w:rsidR="00145F2C" w:rsidRPr="003511A3" w:rsidRDefault="00145F2C" w:rsidP="00145F2C">
      <w:pPr>
        <w:tabs>
          <w:tab w:val="left" w:leader="dot" w:pos="8505"/>
        </w:tabs>
        <w:spacing w:before="40"/>
        <w:jc w:val="both"/>
        <w:rPr>
          <w:b/>
        </w:rPr>
      </w:pPr>
      <w:r w:rsidRPr="003511A3">
        <w:rPr>
          <w:b/>
        </w:rPr>
        <w:t>2</w:t>
      </w:r>
      <w:r w:rsidRPr="003511A3">
        <w:rPr>
          <w:b/>
          <w:vertAlign w:val="superscript"/>
        </w:rPr>
        <w:t xml:space="preserve">ème </w:t>
      </w:r>
      <w:r w:rsidRPr="003511A3">
        <w:rPr>
          <w:b/>
        </w:rPr>
        <w:t>entreprise cotraitante</w:t>
      </w:r>
      <w:r w:rsidRPr="003511A3">
        <w:rPr>
          <w:vertAlign w:val="superscript"/>
        </w:rPr>
        <w:footnoteReference w:id="11"/>
      </w:r>
      <w:r w:rsidRPr="003511A3">
        <w:rPr>
          <w:b/>
          <w:vertAlign w:val="superscript"/>
        </w:rPr>
        <w:t> </w:t>
      </w:r>
      <w:r w:rsidRPr="003511A3">
        <w:rPr>
          <w:b/>
        </w:rPr>
        <w:t>:</w:t>
      </w:r>
    </w:p>
    <w:p w14:paraId="1ED61409" w14:textId="77777777" w:rsidR="00145F2C" w:rsidRPr="003511A3" w:rsidRDefault="00145F2C" w:rsidP="00145F2C">
      <w:pPr>
        <w:tabs>
          <w:tab w:val="left" w:leader="dot" w:pos="8505"/>
        </w:tabs>
        <w:spacing w:before="40"/>
        <w:jc w:val="both"/>
      </w:pPr>
      <w:r w:rsidRPr="003511A3">
        <w:t xml:space="preserve">Dénomination sociale : </w:t>
      </w:r>
      <w:r w:rsidRPr="003511A3">
        <w:tab/>
      </w:r>
    </w:p>
    <w:p w14:paraId="15CB4EF3" w14:textId="77777777" w:rsidR="00145F2C" w:rsidRPr="003511A3" w:rsidRDefault="00145F2C" w:rsidP="00145F2C">
      <w:pPr>
        <w:tabs>
          <w:tab w:val="left" w:leader="dot" w:pos="8505"/>
        </w:tabs>
        <w:spacing w:before="40"/>
        <w:jc w:val="both"/>
      </w:pPr>
      <w:r w:rsidRPr="003511A3">
        <w:t xml:space="preserve">Forme juridique : </w:t>
      </w:r>
      <w:r w:rsidRPr="003511A3">
        <w:tab/>
      </w:r>
    </w:p>
    <w:p w14:paraId="33A0842A" w14:textId="77777777" w:rsidR="00145F2C" w:rsidRPr="003511A3" w:rsidRDefault="00145F2C" w:rsidP="00145F2C">
      <w:pPr>
        <w:tabs>
          <w:tab w:val="left" w:leader="dot" w:pos="8505"/>
        </w:tabs>
        <w:spacing w:before="40"/>
        <w:jc w:val="both"/>
      </w:pPr>
      <w:r w:rsidRPr="003511A3">
        <w:t xml:space="preserve"> Ayant son siège social à :</w:t>
      </w:r>
      <w:r w:rsidRPr="003511A3">
        <w:tab/>
      </w:r>
    </w:p>
    <w:p w14:paraId="2FFB0877" w14:textId="77777777" w:rsidR="00145F2C" w:rsidRPr="003511A3" w:rsidRDefault="00145F2C" w:rsidP="00145F2C">
      <w:pPr>
        <w:tabs>
          <w:tab w:val="left" w:leader="dot" w:pos="8505"/>
        </w:tabs>
        <w:spacing w:before="40"/>
        <w:jc w:val="both"/>
      </w:pPr>
      <w:r w:rsidRPr="003511A3">
        <w:tab/>
      </w:r>
    </w:p>
    <w:p w14:paraId="4C808277" w14:textId="77777777" w:rsidR="00145F2C" w:rsidRPr="003511A3" w:rsidRDefault="00145F2C" w:rsidP="00145F2C">
      <w:pPr>
        <w:tabs>
          <w:tab w:val="left" w:leader="dot" w:pos="8505"/>
        </w:tabs>
        <w:spacing w:before="40"/>
        <w:jc w:val="both"/>
      </w:pPr>
      <w:r w:rsidRPr="003511A3">
        <w:t>Ayant pour numéro unique d'identification SIRET</w:t>
      </w:r>
      <w:r w:rsidRPr="003511A3">
        <w:rPr>
          <w:vertAlign w:val="superscript"/>
        </w:rPr>
        <w:footnoteReference w:id="12"/>
      </w:r>
      <w:r w:rsidRPr="003511A3">
        <w:rPr>
          <w:vertAlign w:val="superscript"/>
        </w:rPr>
        <w:t> </w:t>
      </w:r>
      <w:r w:rsidRPr="003511A3">
        <w:t xml:space="preserve">: </w:t>
      </w:r>
      <w:r w:rsidRPr="003511A3">
        <w:tab/>
      </w:r>
    </w:p>
    <w:p w14:paraId="7919E2C6" w14:textId="77777777" w:rsidR="00145F2C" w:rsidRPr="003511A3" w:rsidRDefault="00145F2C" w:rsidP="00145F2C">
      <w:pPr>
        <w:tabs>
          <w:tab w:val="left" w:leader="dot" w:pos="8505"/>
        </w:tabs>
        <w:spacing w:before="40"/>
        <w:jc w:val="both"/>
      </w:pPr>
      <w:r w:rsidRPr="003511A3">
        <w:t xml:space="preserve">Registre du Commerce (numéro et ville d’enregistrement) : </w:t>
      </w:r>
      <w:r w:rsidRPr="003511A3">
        <w:tab/>
      </w:r>
    </w:p>
    <w:p w14:paraId="711DB412" w14:textId="77777777" w:rsidR="00145F2C" w:rsidRPr="003511A3" w:rsidRDefault="00145F2C" w:rsidP="00145F2C">
      <w:pPr>
        <w:tabs>
          <w:tab w:val="left" w:leader="dot" w:pos="8505"/>
        </w:tabs>
        <w:spacing w:before="40"/>
        <w:jc w:val="both"/>
      </w:pPr>
      <w:r w:rsidRPr="003511A3">
        <w:t>Code NAF :</w:t>
      </w:r>
      <w:r w:rsidRPr="003511A3">
        <w:tab/>
      </w:r>
    </w:p>
    <w:p w14:paraId="1B921758" w14:textId="77777777" w:rsidR="00145F2C" w:rsidRPr="003511A3" w:rsidRDefault="00145F2C" w:rsidP="00145F2C">
      <w:pPr>
        <w:tabs>
          <w:tab w:val="left" w:leader="dot" w:pos="8505"/>
        </w:tabs>
        <w:spacing w:before="40"/>
        <w:jc w:val="both"/>
        <w:rPr>
          <w:b/>
        </w:rPr>
      </w:pPr>
      <w:r w:rsidRPr="003511A3">
        <w:rPr>
          <w:b/>
        </w:rPr>
        <w:t>Représenté par</w:t>
      </w:r>
      <w:r w:rsidRPr="003511A3">
        <w:rPr>
          <w:b/>
          <w:vertAlign w:val="superscript"/>
        </w:rPr>
        <w:footnoteReference w:id="13"/>
      </w:r>
      <w:r w:rsidRPr="003511A3">
        <w:rPr>
          <w:b/>
        </w:rPr>
        <w:t xml:space="preserve"> :</w:t>
      </w:r>
    </w:p>
    <w:p w14:paraId="4E9647BC" w14:textId="77777777" w:rsidR="00145F2C" w:rsidRPr="003511A3" w:rsidRDefault="00145F2C" w:rsidP="00145F2C">
      <w:pPr>
        <w:tabs>
          <w:tab w:val="left" w:leader="dot" w:pos="8505"/>
        </w:tabs>
        <w:spacing w:before="40"/>
        <w:jc w:val="both"/>
      </w:pPr>
      <w:r w:rsidRPr="003511A3">
        <w:t>Nom :</w:t>
      </w:r>
      <w:r w:rsidRPr="003511A3">
        <w:tab/>
      </w:r>
    </w:p>
    <w:p w14:paraId="764ADD0C" w14:textId="77777777" w:rsidR="00145F2C" w:rsidRPr="003511A3" w:rsidRDefault="00145F2C" w:rsidP="00145F2C">
      <w:pPr>
        <w:tabs>
          <w:tab w:val="left" w:leader="dot" w:pos="8505"/>
        </w:tabs>
        <w:spacing w:before="40"/>
        <w:jc w:val="both"/>
      </w:pPr>
      <w:r w:rsidRPr="003511A3">
        <w:t>En sa qualité de</w:t>
      </w:r>
      <w:r w:rsidRPr="003511A3">
        <w:rPr>
          <w:vertAlign w:val="superscript"/>
        </w:rPr>
        <w:footnoteReference w:id="14"/>
      </w:r>
      <w:r w:rsidRPr="003511A3">
        <w:t xml:space="preserve"> :</w:t>
      </w:r>
    </w:p>
    <w:p w14:paraId="310F08D3" w14:textId="77777777" w:rsidR="00145F2C" w:rsidRPr="003511A3" w:rsidRDefault="00145F2C" w:rsidP="00145F2C">
      <w:pPr>
        <w:tabs>
          <w:tab w:val="left" w:leader="dot" w:pos="8505"/>
        </w:tabs>
        <w:spacing w:before="40"/>
        <w:jc w:val="both"/>
      </w:pPr>
      <w:r w:rsidRPr="003511A3">
        <w:lastRenderedPageBreak/>
        <w:fldChar w:fldCharType="begin">
          <w:ffData>
            <w:name w:val="CaseACocher1"/>
            <w:enabled/>
            <w:calcOnExit w:val="0"/>
            <w:checkBox>
              <w:sizeAuto/>
              <w:default w:val="0"/>
            </w:checkBox>
          </w:ffData>
        </w:fldChar>
      </w:r>
      <w:r w:rsidRPr="003511A3">
        <w:instrText xml:space="preserve"> FORMCHECKBOX </w:instrText>
      </w:r>
      <w:r w:rsidR="00122BE9">
        <w:fldChar w:fldCharType="separate"/>
      </w:r>
      <w:r w:rsidRPr="003511A3">
        <w:fldChar w:fldCharType="end"/>
      </w:r>
      <w:r w:rsidRPr="003511A3">
        <w:t xml:space="preserve"> Représentant légal de l’entreprise,</w:t>
      </w:r>
    </w:p>
    <w:p w14:paraId="28D25D0C" w14:textId="77777777" w:rsidR="00145F2C" w:rsidRPr="003511A3" w:rsidRDefault="00145F2C" w:rsidP="00145F2C">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122BE9">
        <w:fldChar w:fldCharType="separate"/>
      </w:r>
      <w:r w:rsidRPr="003511A3">
        <w:fldChar w:fldCharType="end"/>
      </w:r>
      <w:r w:rsidRPr="003511A3">
        <w:t xml:space="preserve"> Représentant ayant reçu pouvoir du représentant légal de l’entreprise.</w:t>
      </w:r>
    </w:p>
    <w:p w14:paraId="29485965" w14:textId="77777777" w:rsidR="00145F2C" w:rsidRPr="003511A3" w:rsidRDefault="00145F2C" w:rsidP="00145F2C">
      <w:pPr>
        <w:tabs>
          <w:tab w:val="left" w:leader="dot" w:pos="8505"/>
        </w:tabs>
        <w:spacing w:before="40"/>
        <w:jc w:val="both"/>
        <w:rPr>
          <w:b/>
        </w:rPr>
      </w:pPr>
    </w:p>
    <w:p w14:paraId="579A4ED5" w14:textId="77777777" w:rsidR="00145F2C" w:rsidRPr="003511A3" w:rsidRDefault="00145F2C" w:rsidP="00145F2C">
      <w:pPr>
        <w:tabs>
          <w:tab w:val="left" w:leader="dot" w:pos="8505"/>
        </w:tabs>
        <w:spacing w:before="40"/>
        <w:jc w:val="both"/>
        <w:rPr>
          <w:b/>
        </w:rPr>
      </w:pPr>
      <w:r w:rsidRPr="003511A3">
        <w:rPr>
          <w:b/>
        </w:rPr>
        <w:t>Et indiquant que les prestations faisant l’objet du présent marché seront exécutées :</w:t>
      </w:r>
    </w:p>
    <w:p w14:paraId="55CF24BC" w14:textId="77777777" w:rsidR="00145F2C" w:rsidRPr="003511A3" w:rsidRDefault="00145F2C" w:rsidP="00145F2C">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122BE9">
        <w:fldChar w:fldCharType="separate"/>
      </w:r>
      <w:r w:rsidRPr="003511A3">
        <w:fldChar w:fldCharType="end"/>
      </w:r>
      <w:r w:rsidRPr="003511A3">
        <w:t xml:space="preserve"> Par le siège social</w:t>
      </w:r>
    </w:p>
    <w:p w14:paraId="06C11498" w14:textId="77777777" w:rsidR="00145F2C" w:rsidRPr="003511A3" w:rsidRDefault="00145F2C" w:rsidP="00145F2C">
      <w:pPr>
        <w:tabs>
          <w:tab w:val="left" w:leader="dot" w:pos="8505"/>
        </w:tabs>
        <w:spacing w:before="40"/>
        <w:jc w:val="both"/>
      </w:pPr>
      <w:r w:rsidRPr="003511A3">
        <w:fldChar w:fldCharType="begin">
          <w:ffData>
            <w:name w:val="CaseACocher1"/>
            <w:enabled/>
            <w:calcOnExit w:val="0"/>
            <w:checkBox>
              <w:sizeAuto/>
              <w:default w:val="0"/>
            </w:checkBox>
          </w:ffData>
        </w:fldChar>
      </w:r>
      <w:r w:rsidRPr="003511A3">
        <w:instrText xml:space="preserve"> FORMCHECKBOX </w:instrText>
      </w:r>
      <w:r w:rsidR="00122BE9">
        <w:fldChar w:fldCharType="separate"/>
      </w:r>
      <w:r w:rsidRPr="003511A3">
        <w:fldChar w:fldCharType="end"/>
      </w:r>
      <w:r w:rsidRPr="003511A3">
        <w:t xml:space="preserve"> Par l’établissement suivant (</w:t>
      </w:r>
      <w:r w:rsidRPr="003511A3">
        <w:rPr>
          <w:i/>
        </w:rPr>
        <w:t>uniquement établissement principal ou secondaire lié au siège social)</w:t>
      </w:r>
      <w:r w:rsidRPr="003511A3">
        <w:rPr>
          <w:i/>
        </w:rPr>
        <w:footnoteReference w:id="15"/>
      </w:r>
    </w:p>
    <w:p w14:paraId="383FCBF5" w14:textId="77777777" w:rsidR="00145F2C" w:rsidRPr="003511A3" w:rsidRDefault="00145F2C" w:rsidP="00145F2C">
      <w:pPr>
        <w:tabs>
          <w:tab w:val="left" w:leader="dot" w:pos="8505"/>
        </w:tabs>
        <w:spacing w:before="40"/>
        <w:jc w:val="both"/>
      </w:pPr>
      <w:r w:rsidRPr="003511A3">
        <w:t>Nom :</w:t>
      </w:r>
      <w:r w:rsidRPr="003511A3">
        <w:tab/>
      </w:r>
    </w:p>
    <w:p w14:paraId="02804D73" w14:textId="77777777" w:rsidR="00145F2C" w:rsidRPr="003511A3" w:rsidRDefault="00145F2C" w:rsidP="00145F2C">
      <w:pPr>
        <w:tabs>
          <w:tab w:val="left" w:leader="dot" w:pos="8505"/>
        </w:tabs>
        <w:spacing w:before="40"/>
        <w:jc w:val="both"/>
      </w:pPr>
      <w:r w:rsidRPr="003511A3">
        <w:t xml:space="preserve">Adresse : </w:t>
      </w:r>
      <w:r w:rsidRPr="003511A3">
        <w:tab/>
      </w:r>
    </w:p>
    <w:p w14:paraId="0F27E748" w14:textId="77777777" w:rsidR="00145F2C" w:rsidRPr="003511A3" w:rsidRDefault="00145F2C" w:rsidP="00145F2C">
      <w:pPr>
        <w:tabs>
          <w:tab w:val="left" w:leader="dot" w:pos="8505"/>
        </w:tabs>
        <w:spacing w:before="40"/>
        <w:jc w:val="both"/>
      </w:pPr>
      <w:r w:rsidRPr="003511A3">
        <w:tab/>
      </w:r>
    </w:p>
    <w:p w14:paraId="08E078F9" w14:textId="77777777" w:rsidR="00145F2C" w:rsidRPr="003511A3" w:rsidRDefault="00145F2C" w:rsidP="00145F2C">
      <w:pPr>
        <w:tabs>
          <w:tab w:val="left" w:leader="dot" w:pos="8505"/>
        </w:tabs>
        <w:spacing w:before="40"/>
        <w:jc w:val="both"/>
      </w:pPr>
      <w:r w:rsidRPr="003511A3">
        <w:t>Numéro unique d'identification SIRET</w:t>
      </w:r>
      <w:r w:rsidRPr="003511A3">
        <w:rPr>
          <w:vertAlign w:val="superscript"/>
        </w:rPr>
        <w:footnoteReference w:id="16"/>
      </w:r>
      <w:r w:rsidRPr="003511A3">
        <w:t xml:space="preserve"> : </w:t>
      </w:r>
      <w:r w:rsidRPr="003511A3">
        <w:tab/>
      </w:r>
    </w:p>
    <w:p w14:paraId="268D9B56" w14:textId="77777777" w:rsidR="00145F2C" w:rsidRPr="003511A3" w:rsidRDefault="00145F2C" w:rsidP="00145F2C">
      <w:pPr>
        <w:tabs>
          <w:tab w:val="left" w:leader="dot" w:pos="8505"/>
        </w:tabs>
        <w:spacing w:before="40"/>
        <w:jc w:val="both"/>
      </w:pPr>
      <w:r w:rsidRPr="003511A3">
        <w:t xml:space="preserve">Registre du Commerce (numéro et ville d’enregistrement) : </w:t>
      </w:r>
      <w:r w:rsidRPr="003511A3">
        <w:tab/>
      </w:r>
    </w:p>
    <w:p w14:paraId="218CF288" w14:textId="77777777" w:rsidR="00145F2C" w:rsidRPr="003511A3" w:rsidRDefault="00145F2C" w:rsidP="00145F2C">
      <w:pPr>
        <w:tabs>
          <w:tab w:val="left" w:leader="dot" w:pos="8505"/>
        </w:tabs>
        <w:spacing w:before="40"/>
        <w:jc w:val="both"/>
      </w:pPr>
      <w:r w:rsidRPr="003511A3">
        <w:t xml:space="preserve">Code NAF : </w:t>
      </w:r>
      <w:r w:rsidRPr="003511A3">
        <w:tab/>
      </w:r>
    </w:p>
    <w:p w14:paraId="37411F67" w14:textId="77777777" w:rsidR="00145F2C" w:rsidRPr="003511A3" w:rsidRDefault="00145F2C" w:rsidP="00145F2C">
      <w:pPr>
        <w:tabs>
          <w:tab w:val="left" w:leader="dot" w:pos="8505"/>
        </w:tabs>
        <w:spacing w:before="40"/>
        <w:jc w:val="both"/>
      </w:pPr>
    </w:p>
    <w:p w14:paraId="585E7DA5" w14:textId="77777777" w:rsidR="00145F2C" w:rsidRPr="003511A3" w:rsidRDefault="00145F2C" w:rsidP="00145F2C">
      <w:pPr>
        <w:tabs>
          <w:tab w:val="left" w:leader="dot" w:pos="8505"/>
        </w:tabs>
        <w:spacing w:before="40"/>
        <w:jc w:val="both"/>
        <w:rPr>
          <w:b/>
          <w:bCs/>
        </w:rPr>
      </w:pPr>
      <w:r w:rsidRPr="003511A3">
        <w:rPr>
          <w:b/>
          <w:bCs/>
        </w:rPr>
        <w:t>Règlement – FACTURATION CHORUS</w:t>
      </w:r>
    </w:p>
    <w:p w14:paraId="3C070ADE" w14:textId="77777777" w:rsidR="00145F2C" w:rsidRPr="003511A3" w:rsidRDefault="00145F2C" w:rsidP="00145F2C">
      <w:pPr>
        <w:tabs>
          <w:tab w:val="left" w:leader="dot" w:pos="8505"/>
        </w:tabs>
        <w:spacing w:before="40"/>
        <w:jc w:val="both"/>
        <w:rPr>
          <w:b/>
          <w:bCs/>
        </w:rPr>
      </w:pPr>
    </w:p>
    <w:p w14:paraId="7538BE03" w14:textId="77777777" w:rsidR="00145F2C" w:rsidRPr="003511A3" w:rsidRDefault="00145F2C" w:rsidP="00145F2C">
      <w:pPr>
        <w:tabs>
          <w:tab w:val="left" w:leader="dot" w:pos="8505"/>
        </w:tabs>
        <w:spacing w:before="40"/>
        <w:jc w:val="both"/>
        <w:rPr>
          <w:b/>
          <w:bCs/>
          <w:u w:val="single"/>
        </w:rPr>
      </w:pPr>
      <w:r w:rsidRPr="003511A3">
        <w:rPr>
          <w:b/>
          <w:bCs/>
          <w:u w:val="single"/>
        </w:rPr>
        <w:t>Il est requis que les renseignements figurant ci-dessous correspondent à l’établissement qui déposera la(es) facture(s) dans CHORUS</w:t>
      </w:r>
    </w:p>
    <w:p w14:paraId="1CDE715A" w14:textId="77777777" w:rsidR="00145F2C" w:rsidRPr="003511A3" w:rsidRDefault="00145F2C" w:rsidP="00145F2C">
      <w:pPr>
        <w:tabs>
          <w:tab w:val="left" w:leader="dot" w:pos="8505"/>
        </w:tabs>
        <w:spacing w:before="40"/>
        <w:jc w:val="both"/>
      </w:pPr>
    </w:p>
    <w:p w14:paraId="1CAF51B4" w14:textId="77777777" w:rsidR="00145F2C" w:rsidRPr="003511A3" w:rsidRDefault="00145F2C" w:rsidP="00145F2C">
      <w:pPr>
        <w:tabs>
          <w:tab w:val="left" w:leader="dot" w:pos="8505"/>
        </w:tabs>
        <w:spacing w:before="40"/>
        <w:jc w:val="both"/>
      </w:pPr>
      <w:r w:rsidRPr="003511A3">
        <w:t>Le pouvoir adjudicateur se libérera des sommes dues au titre du présent marché en en faisant porter le montant au crédit du (des) compte(</w:t>
      </w:r>
      <w:proofErr w:type="gramStart"/>
      <w:r w:rsidRPr="003511A3">
        <w:t>s)  ouvert</w:t>
      </w:r>
      <w:proofErr w:type="gramEnd"/>
      <w:r w:rsidRPr="003511A3">
        <w:t xml:space="preserve">(s) : </w:t>
      </w:r>
    </w:p>
    <w:p w14:paraId="0CDE2F39" w14:textId="77777777" w:rsidR="00145F2C" w:rsidRPr="003511A3" w:rsidRDefault="00145F2C" w:rsidP="00145F2C">
      <w:pPr>
        <w:tabs>
          <w:tab w:val="left" w:leader="dot" w:pos="8505"/>
        </w:tabs>
        <w:spacing w:before="40"/>
        <w:jc w:val="both"/>
      </w:pPr>
      <w:r w:rsidRPr="003511A3">
        <w:t xml:space="preserve">Au nom de : </w:t>
      </w:r>
      <w:r w:rsidRPr="003511A3">
        <w:tab/>
      </w:r>
    </w:p>
    <w:p w14:paraId="42C66676" w14:textId="77777777" w:rsidR="00145F2C" w:rsidRPr="003511A3" w:rsidRDefault="00145F2C" w:rsidP="00145F2C">
      <w:pPr>
        <w:tabs>
          <w:tab w:val="left" w:leader="dot" w:pos="8505"/>
        </w:tabs>
        <w:spacing w:before="40"/>
        <w:jc w:val="both"/>
      </w:pPr>
      <w:r w:rsidRPr="003511A3">
        <w:t>Etablissement bancaire (nom et domiciliation) :</w:t>
      </w:r>
      <w:r w:rsidRPr="003511A3">
        <w:tab/>
      </w:r>
    </w:p>
    <w:p w14:paraId="5055A504" w14:textId="77777777" w:rsidR="00145F2C" w:rsidRPr="003511A3" w:rsidRDefault="00145F2C" w:rsidP="00145F2C">
      <w:pPr>
        <w:tabs>
          <w:tab w:val="left" w:leader="dot" w:pos="8505"/>
        </w:tabs>
        <w:spacing w:before="40"/>
        <w:jc w:val="both"/>
      </w:pPr>
      <w:r w:rsidRPr="003511A3">
        <w:tab/>
      </w:r>
    </w:p>
    <w:p w14:paraId="00A876BB" w14:textId="77777777" w:rsidR="00145F2C" w:rsidRPr="003511A3" w:rsidRDefault="00145F2C" w:rsidP="00145F2C">
      <w:pPr>
        <w:tabs>
          <w:tab w:val="left" w:leader="dot" w:pos="8505"/>
        </w:tabs>
        <w:spacing w:before="40"/>
        <w:jc w:val="both"/>
      </w:pPr>
      <w:r w:rsidRPr="003511A3">
        <w:t xml:space="preserve">Numéro de compte : </w:t>
      </w:r>
      <w:r w:rsidRPr="003511A3">
        <w:tab/>
      </w:r>
    </w:p>
    <w:p w14:paraId="59DF831A" w14:textId="77777777" w:rsidR="00145F2C" w:rsidRPr="003511A3" w:rsidRDefault="00145F2C" w:rsidP="00145F2C">
      <w:pPr>
        <w:tabs>
          <w:tab w:val="left" w:leader="dot" w:pos="8505"/>
        </w:tabs>
        <w:spacing w:before="40"/>
        <w:jc w:val="both"/>
      </w:pPr>
      <w:r w:rsidRPr="003511A3">
        <w:t xml:space="preserve">Code banque : </w:t>
      </w:r>
      <w:r w:rsidRPr="003511A3">
        <w:tab/>
      </w:r>
    </w:p>
    <w:p w14:paraId="6EB56BDD" w14:textId="77777777" w:rsidR="00145F2C" w:rsidRPr="003511A3" w:rsidRDefault="00145F2C" w:rsidP="00145F2C">
      <w:pPr>
        <w:tabs>
          <w:tab w:val="left" w:leader="dot" w:pos="8505"/>
        </w:tabs>
        <w:spacing w:before="40"/>
        <w:jc w:val="both"/>
      </w:pPr>
      <w:r w:rsidRPr="003511A3">
        <w:t xml:space="preserve">Code guichet : </w:t>
      </w:r>
      <w:r w:rsidRPr="003511A3">
        <w:tab/>
      </w:r>
    </w:p>
    <w:p w14:paraId="40F7E669" w14:textId="77777777" w:rsidR="00145F2C" w:rsidRPr="003511A3" w:rsidRDefault="00145F2C" w:rsidP="00145F2C">
      <w:pPr>
        <w:tabs>
          <w:tab w:val="left" w:leader="dot" w:pos="8505"/>
        </w:tabs>
        <w:spacing w:before="40"/>
        <w:jc w:val="both"/>
      </w:pPr>
      <w:r w:rsidRPr="003511A3">
        <w:t>Clé RIB :</w:t>
      </w:r>
      <w:r w:rsidRPr="003511A3">
        <w:tab/>
      </w:r>
    </w:p>
    <w:p w14:paraId="014F1DFE" w14:textId="77777777" w:rsidR="00145F2C" w:rsidRPr="003511A3" w:rsidRDefault="00145F2C" w:rsidP="00145F2C">
      <w:pPr>
        <w:tabs>
          <w:tab w:val="left" w:leader="dot" w:pos="8505"/>
        </w:tabs>
        <w:spacing w:before="40"/>
        <w:jc w:val="both"/>
      </w:pPr>
      <w:r w:rsidRPr="003511A3">
        <w:t>IBAN :</w:t>
      </w:r>
      <w:r w:rsidRPr="003511A3">
        <w:tab/>
      </w:r>
    </w:p>
    <w:p w14:paraId="533E5690" w14:textId="77777777" w:rsidR="00145F2C" w:rsidRPr="003511A3" w:rsidRDefault="00145F2C" w:rsidP="00145F2C">
      <w:pPr>
        <w:tabs>
          <w:tab w:val="left" w:leader="dot" w:pos="8505"/>
        </w:tabs>
        <w:spacing w:before="40"/>
        <w:jc w:val="both"/>
      </w:pPr>
      <w:r w:rsidRPr="003511A3">
        <w:t xml:space="preserve">BIC : </w:t>
      </w:r>
      <w:r w:rsidRPr="003511A3">
        <w:tab/>
      </w:r>
    </w:p>
    <w:p w14:paraId="198BC27C" w14:textId="77777777" w:rsidR="00145F2C" w:rsidRPr="003511A3" w:rsidRDefault="00145F2C" w:rsidP="00145F2C">
      <w:pPr>
        <w:tabs>
          <w:tab w:val="left" w:leader="dot" w:pos="8505"/>
        </w:tabs>
        <w:spacing w:before="40"/>
        <w:jc w:val="both"/>
      </w:pPr>
    </w:p>
    <w:p w14:paraId="21B0CAC4" w14:textId="77777777" w:rsidR="00145F2C" w:rsidRPr="003511A3" w:rsidRDefault="00145F2C" w:rsidP="00145F2C">
      <w:pPr>
        <w:tabs>
          <w:tab w:val="left" w:leader="dot" w:pos="8505"/>
        </w:tabs>
        <w:spacing w:before="40"/>
        <w:jc w:val="both"/>
      </w:pPr>
    </w:p>
    <w:p w14:paraId="165F9221" w14:textId="77777777" w:rsidR="00145F2C" w:rsidRPr="003511A3" w:rsidRDefault="00145F2C" w:rsidP="00145F2C">
      <w:pPr>
        <w:tabs>
          <w:tab w:val="left" w:leader="dot" w:pos="8505"/>
        </w:tabs>
        <w:spacing w:before="40"/>
        <w:jc w:val="right"/>
        <w:rPr>
          <w:b/>
          <w:bCs/>
        </w:rPr>
      </w:pPr>
      <w:proofErr w:type="gramStart"/>
      <w:r w:rsidRPr="003511A3">
        <w:rPr>
          <w:b/>
          <w:bCs/>
        </w:rPr>
        <w:t>ci</w:t>
      </w:r>
      <w:proofErr w:type="gramEnd"/>
      <w:r w:rsidRPr="003511A3">
        <w:rPr>
          <w:b/>
          <w:bCs/>
        </w:rPr>
        <w:t>-après dénommée « le Titulaire » d’autre part,</w:t>
      </w:r>
    </w:p>
    <w:p w14:paraId="6B75B60E" w14:textId="77777777" w:rsidR="00145F2C" w:rsidRPr="003511A3" w:rsidRDefault="00145F2C" w:rsidP="00145F2C">
      <w:pPr>
        <w:tabs>
          <w:tab w:val="left" w:leader="dot" w:pos="8505"/>
        </w:tabs>
        <w:spacing w:before="40"/>
        <w:jc w:val="both"/>
      </w:pPr>
    </w:p>
    <w:p w14:paraId="1DD62E86" w14:textId="77777777" w:rsidR="00145F2C" w:rsidRPr="003511A3" w:rsidRDefault="00145F2C" w:rsidP="00145F2C">
      <w:pPr>
        <w:tabs>
          <w:tab w:val="left" w:leader="dot" w:pos="8505"/>
        </w:tabs>
        <w:spacing w:before="40"/>
        <w:jc w:val="both"/>
      </w:pPr>
    </w:p>
    <w:p w14:paraId="3CC392D6" w14:textId="77777777" w:rsidR="00145F2C" w:rsidRPr="003511A3" w:rsidRDefault="00145F2C" w:rsidP="00145F2C">
      <w:pPr>
        <w:tabs>
          <w:tab w:val="left" w:leader="dot" w:pos="8505"/>
        </w:tabs>
        <w:spacing w:before="40"/>
        <w:jc w:val="center"/>
        <w:rPr>
          <w:b/>
          <w:bCs/>
        </w:rPr>
      </w:pPr>
      <w:r w:rsidRPr="003511A3">
        <w:rPr>
          <w:b/>
          <w:bCs/>
        </w:rPr>
        <w:t>IL A ETE CONVENU ET ARRETE CE QUI SUIT :</w:t>
      </w:r>
    </w:p>
    <w:p w14:paraId="35E4F283" w14:textId="77777777" w:rsidR="00145F2C" w:rsidRDefault="00145F2C" w:rsidP="00145F2C">
      <w:pPr>
        <w:pStyle w:val="RedaliaNormal"/>
      </w:pPr>
    </w:p>
    <w:p w14:paraId="0B531A9E" w14:textId="77777777" w:rsidR="00D67C00" w:rsidRDefault="00D67C00"/>
    <w:p w14:paraId="0E30C71D" w14:textId="77777777" w:rsidR="00D67C00" w:rsidRDefault="00455AE0">
      <w:pPr>
        <w:pStyle w:val="RdaliaTitredossier"/>
        <w:pageBreakBefore/>
      </w:pPr>
      <w:r>
        <w:lastRenderedPageBreak/>
        <w:t>Sommaire</w:t>
      </w:r>
    </w:p>
    <w:p w14:paraId="0053615B" w14:textId="77777777" w:rsidR="00D67C00" w:rsidRDefault="00D67C00"/>
    <w:p w14:paraId="6D4395B2" w14:textId="3504EEDA" w:rsidR="00C54726" w:rsidRDefault="00455AE0">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5406187" w:history="1">
        <w:r w:rsidR="00C54726" w:rsidRPr="00541850">
          <w:rPr>
            <w:rStyle w:val="Lienhypertexte"/>
            <w:noProof/>
          </w:rPr>
          <w:t>1.</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Préambule</w:t>
        </w:r>
        <w:r w:rsidR="00C54726">
          <w:rPr>
            <w:noProof/>
          </w:rPr>
          <w:tab/>
        </w:r>
        <w:r w:rsidR="00C54726">
          <w:rPr>
            <w:noProof/>
          </w:rPr>
          <w:fldChar w:fldCharType="begin"/>
        </w:r>
        <w:r w:rsidR="00C54726">
          <w:rPr>
            <w:noProof/>
          </w:rPr>
          <w:instrText xml:space="preserve"> PAGEREF _Toc205406187 \h </w:instrText>
        </w:r>
        <w:r w:rsidR="00C54726">
          <w:rPr>
            <w:noProof/>
          </w:rPr>
        </w:r>
        <w:r w:rsidR="00C54726">
          <w:rPr>
            <w:noProof/>
          </w:rPr>
          <w:fldChar w:fldCharType="separate"/>
        </w:r>
        <w:r w:rsidR="00C54726">
          <w:rPr>
            <w:noProof/>
          </w:rPr>
          <w:t>8</w:t>
        </w:r>
        <w:r w:rsidR="00C54726">
          <w:rPr>
            <w:noProof/>
          </w:rPr>
          <w:fldChar w:fldCharType="end"/>
        </w:r>
      </w:hyperlink>
    </w:p>
    <w:p w14:paraId="54D2B31E" w14:textId="0663A20A"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188" w:history="1">
        <w:r w:rsidR="00C54726" w:rsidRPr="00541850">
          <w:rPr>
            <w:rStyle w:val="Lienhypertexte"/>
            <w:noProof/>
          </w:rPr>
          <w:t>1.1</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Présentation du pouvoir adjudicateur</w:t>
        </w:r>
        <w:r w:rsidR="00C54726">
          <w:rPr>
            <w:noProof/>
          </w:rPr>
          <w:tab/>
        </w:r>
        <w:r w:rsidR="00C54726">
          <w:rPr>
            <w:noProof/>
          </w:rPr>
          <w:fldChar w:fldCharType="begin"/>
        </w:r>
        <w:r w:rsidR="00C54726">
          <w:rPr>
            <w:noProof/>
          </w:rPr>
          <w:instrText xml:space="preserve"> PAGEREF _Toc205406188 \h </w:instrText>
        </w:r>
        <w:r w:rsidR="00C54726">
          <w:rPr>
            <w:noProof/>
          </w:rPr>
        </w:r>
        <w:r w:rsidR="00C54726">
          <w:rPr>
            <w:noProof/>
          </w:rPr>
          <w:fldChar w:fldCharType="separate"/>
        </w:r>
        <w:r w:rsidR="00C54726">
          <w:rPr>
            <w:noProof/>
          </w:rPr>
          <w:t>8</w:t>
        </w:r>
        <w:r w:rsidR="00C54726">
          <w:rPr>
            <w:noProof/>
          </w:rPr>
          <w:fldChar w:fldCharType="end"/>
        </w:r>
      </w:hyperlink>
    </w:p>
    <w:p w14:paraId="322E5DA4" w14:textId="43BE1549"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189" w:history="1">
        <w:r w:rsidR="00C54726" w:rsidRPr="00541850">
          <w:rPr>
            <w:rStyle w:val="Lienhypertexte"/>
            <w:noProof/>
          </w:rPr>
          <w:t>1.2</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Définitions</w:t>
        </w:r>
        <w:r w:rsidR="00C54726">
          <w:rPr>
            <w:noProof/>
          </w:rPr>
          <w:tab/>
        </w:r>
        <w:r w:rsidR="00C54726">
          <w:rPr>
            <w:noProof/>
          </w:rPr>
          <w:fldChar w:fldCharType="begin"/>
        </w:r>
        <w:r w:rsidR="00C54726">
          <w:rPr>
            <w:noProof/>
          </w:rPr>
          <w:instrText xml:space="preserve"> PAGEREF _Toc205406189 \h </w:instrText>
        </w:r>
        <w:r w:rsidR="00C54726">
          <w:rPr>
            <w:noProof/>
          </w:rPr>
        </w:r>
        <w:r w:rsidR="00C54726">
          <w:rPr>
            <w:noProof/>
          </w:rPr>
          <w:fldChar w:fldCharType="separate"/>
        </w:r>
        <w:r w:rsidR="00C54726">
          <w:rPr>
            <w:noProof/>
          </w:rPr>
          <w:t>8</w:t>
        </w:r>
        <w:r w:rsidR="00C54726">
          <w:rPr>
            <w:noProof/>
          </w:rPr>
          <w:fldChar w:fldCharType="end"/>
        </w:r>
      </w:hyperlink>
    </w:p>
    <w:p w14:paraId="37CB2AF4" w14:textId="735CB650"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190" w:history="1">
        <w:r w:rsidR="00C54726" w:rsidRPr="00541850">
          <w:rPr>
            <w:rStyle w:val="Lienhypertexte"/>
            <w:noProof/>
          </w:rPr>
          <w:t>2.</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Objet du Contrat- Dispositions générales</w:t>
        </w:r>
        <w:r w:rsidR="00C54726">
          <w:rPr>
            <w:noProof/>
          </w:rPr>
          <w:tab/>
        </w:r>
        <w:r w:rsidR="00C54726">
          <w:rPr>
            <w:noProof/>
          </w:rPr>
          <w:fldChar w:fldCharType="begin"/>
        </w:r>
        <w:r w:rsidR="00C54726">
          <w:rPr>
            <w:noProof/>
          </w:rPr>
          <w:instrText xml:space="preserve"> PAGEREF _Toc205406190 \h </w:instrText>
        </w:r>
        <w:r w:rsidR="00C54726">
          <w:rPr>
            <w:noProof/>
          </w:rPr>
        </w:r>
        <w:r w:rsidR="00C54726">
          <w:rPr>
            <w:noProof/>
          </w:rPr>
          <w:fldChar w:fldCharType="separate"/>
        </w:r>
        <w:r w:rsidR="00C54726">
          <w:rPr>
            <w:noProof/>
          </w:rPr>
          <w:t>10</w:t>
        </w:r>
        <w:r w:rsidR="00C54726">
          <w:rPr>
            <w:noProof/>
          </w:rPr>
          <w:fldChar w:fldCharType="end"/>
        </w:r>
      </w:hyperlink>
    </w:p>
    <w:p w14:paraId="083BAC55" w14:textId="4B043DEE"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191" w:history="1">
        <w:r w:rsidR="00C54726" w:rsidRPr="00541850">
          <w:rPr>
            <w:rStyle w:val="Lienhypertexte"/>
            <w:noProof/>
          </w:rPr>
          <w:t>2.1</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Objet du Contrat</w:t>
        </w:r>
        <w:r w:rsidR="00C54726">
          <w:rPr>
            <w:noProof/>
          </w:rPr>
          <w:tab/>
        </w:r>
        <w:r w:rsidR="00C54726">
          <w:rPr>
            <w:noProof/>
          </w:rPr>
          <w:fldChar w:fldCharType="begin"/>
        </w:r>
        <w:r w:rsidR="00C54726">
          <w:rPr>
            <w:noProof/>
          </w:rPr>
          <w:instrText xml:space="preserve"> PAGEREF _Toc205406191 \h </w:instrText>
        </w:r>
        <w:r w:rsidR="00C54726">
          <w:rPr>
            <w:noProof/>
          </w:rPr>
        </w:r>
        <w:r w:rsidR="00C54726">
          <w:rPr>
            <w:noProof/>
          </w:rPr>
          <w:fldChar w:fldCharType="separate"/>
        </w:r>
        <w:r w:rsidR="00C54726">
          <w:rPr>
            <w:noProof/>
          </w:rPr>
          <w:t>10</w:t>
        </w:r>
        <w:r w:rsidR="00C54726">
          <w:rPr>
            <w:noProof/>
          </w:rPr>
          <w:fldChar w:fldCharType="end"/>
        </w:r>
      </w:hyperlink>
    </w:p>
    <w:p w14:paraId="744EFC9C" w14:textId="3E9856DD"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192" w:history="1">
        <w:r w:rsidR="00C54726" w:rsidRPr="00541850">
          <w:rPr>
            <w:rStyle w:val="Lienhypertexte"/>
            <w:noProof/>
          </w:rPr>
          <w:t>2.2</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Durée du marché</w:t>
        </w:r>
        <w:r w:rsidR="00C54726">
          <w:rPr>
            <w:noProof/>
          </w:rPr>
          <w:tab/>
        </w:r>
        <w:r w:rsidR="00C54726">
          <w:rPr>
            <w:noProof/>
          </w:rPr>
          <w:fldChar w:fldCharType="begin"/>
        </w:r>
        <w:r w:rsidR="00C54726">
          <w:rPr>
            <w:noProof/>
          </w:rPr>
          <w:instrText xml:space="preserve"> PAGEREF _Toc205406192 \h </w:instrText>
        </w:r>
        <w:r w:rsidR="00C54726">
          <w:rPr>
            <w:noProof/>
          </w:rPr>
        </w:r>
        <w:r w:rsidR="00C54726">
          <w:rPr>
            <w:noProof/>
          </w:rPr>
          <w:fldChar w:fldCharType="separate"/>
        </w:r>
        <w:r w:rsidR="00C54726">
          <w:rPr>
            <w:noProof/>
          </w:rPr>
          <w:t>10</w:t>
        </w:r>
        <w:r w:rsidR="00C54726">
          <w:rPr>
            <w:noProof/>
          </w:rPr>
          <w:fldChar w:fldCharType="end"/>
        </w:r>
      </w:hyperlink>
    </w:p>
    <w:p w14:paraId="153DF4AB" w14:textId="1D0F4B8D"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193" w:history="1">
        <w:r w:rsidR="00C54726" w:rsidRPr="00541850">
          <w:rPr>
            <w:rStyle w:val="Lienhypertexte"/>
            <w:noProof/>
          </w:rPr>
          <w:t>2.3</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Délais d’exécution</w:t>
        </w:r>
        <w:r w:rsidR="00C54726">
          <w:rPr>
            <w:noProof/>
          </w:rPr>
          <w:tab/>
        </w:r>
        <w:r w:rsidR="00C54726">
          <w:rPr>
            <w:noProof/>
          </w:rPr>
          <w:fldChar w:fldCharType="begin"/>
        </w:r>
        <w:r w:rsidR="00C54726">
          <w:rPr>
            <w:noProof/>
          </w:rPr>
          <w:instrText xml:space="preserve"> PAGEREF _Toc205406193 \h </w:instrText>
        </w:r>
        <w:r w:rsidR="00C54726">
          <w:rPr>
            <w:noProof/>
          </w:rPr>
        </w:r>
        <w:r w:rsidR="00C54726">
          <w:rPr>
            <w:noProof/>
          </w:rPr>
          <w:fldChar w:fldCharType="separate"/>
        </w:r>
        <w:r w:rsidR="00C54726">
          <w:rPr>
            <w:noProof/>
          </w:rPr>
          <w:t>10</w:t>
        </w:r>
        <w:r w:rsidR="00C54726">
          <w:rPr>
            <w:noProof/>
          </w:rPr>
          <w:fldChar w:fldCharType="end"/>
        </w:r>
      </w:hyperlink>
    </w:p>
    <w:p w14:paraId="04E011AD" w14:textId="3DDBFBB5"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194" w:history="1">
        <w:r w:rsidR="00C54726" w:rsidRPr="00541850">
          <w:rPr>
            <w:rStyle w:val="Lienhypertexte"/>
            <w:noProof/>
          </w:rPr>
          <w:t>2.4</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Reconduction</w:t>
        </w:r>
        <w:r w:rsidR="00C54726">
          <w:rPr>
            <w:noProof/>
          </w:rPr>
          <w:tab/>
        </w:r>
        <w:r w:rsidR="00C54726">
          <w:rPr>
            <w:noProof/>
          </w:rPr>
          <w:fldChar w:fldCharType="begin"/>
        </w:r>
        <w:r w:rsidR="00C54726">
          <w:rPr>
            <w:noProof/>
          </w:rPr>
          <w:instrText xml:space="preserve"> PAGEREF _Toc205406194 \h </w:instrText>
        </w:r>
        <w:r w:rsidR="00C54726">
          <w:rPr>
            <w:noProof/>
          </w:rPr>
        </w:r>
        <w:r w:rsidR="00C54726">
          <w:rPr>
            <w:noProof/>
          </w:rPr>
          <w:fldChar w:fldCharType="separate"/>
        </w:r>
        <w:r w:rsidR="00C54726">
          <w:rPr>
            <w:noProof/>
          </w:rPr>
          <w:t>10</w:t>
        </w:r>
        <w:r w:rsidR="00C54726">
          <w:rPr>
            <w:noProof/>
          </w:rPr>
          <w:fldChar w:fldCharType="end"/>
        </w:r>
      </w:hyperlink>
    </w:p>
    <w:p w14:paraId="2312CD40" w14:textId="79B4B802"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195" w:history="1">
        <w:r w:rsidR="00C54726" w:rsidRPr="00541850">
          <w:rPr>
            <w:rStyle w:val="Lienhypertexte"/>
            <w:noProof/>
          </w:rPr>
          <w:t>2.5</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Sous-traitance</w:t>
        </w:r>
        <w:r w:rsidR="00C54726">
          <w:rPr>
            <w:noProof/>
          </w:rPr>
          <w:tab/>
        </w:r>
        <w:r w:rsidR="00C54726">
          <w:rPr>
            <w:noProof/>
          </w:rPr>
          <w:fldChar w:fldCharType="begin"/>
        </w:r>
        <w:r w:rsidR="00C54726">
          <w:rPr>
            <w:noProof/>
          </w:rPr>
          <w:instrText xml:space="preserve"> PAGEREF _Toc205406195 \h </w:instrText>
        </w:r>
        <w:r w:rsidR="00C54726">
          <w:rPr>
            <w:noProof/>
          </w:rPr>
        </w:r>
        <w:r w:rsidR="00C54726">
          <w:rPr>
            <w:noProof/>
          </w:rPr>
          <w:fldChar w:fldCharType="separate"/>
        </w:r>
        <w:r w:rsidR="00C54726">
          <w:rPr>
            <w:noProof/>
          </w:rPr>
          <w:t>10</w:t>
        </w:r>
        <w:r w:rsidR="00C54726">
          <w:rPr>
            <w:noProof/>
          </w:rPr>
          <w:fldChar w:fldCharType="end"/>
        </w:r>
      </w:hyperlink>
    </w:p>
    <w:p w14:paraId="2358DAF5" w14:textId="4A3C2F8D"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196" w:history="1">
        <w:r w:rsidR="00C54726" w:rsidRPr="00541850">
          <w:rPr>
            <w:rStyle w:val="Lienhypertexte"/>
            <w:noProof/>
          </w:rPr>
          <w:t>2.6</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Modification du contrat - Clause de réexamen</w:t>
        </w:r>
        <w:r w:rsidR="00C54726">
          <w:rPr>
            <w:noProof/>
          </w:rPr>
          <w:tab/>
        </w:r>
        <w:r w:rsidR="00C54726">
          <w:rPr>
            <w:noProof/>
          </w:rPr>
          <w:fldChar w:fldCharType="begin"/>
        </w:r>
        <w:r w:rsidR="00C54726">
          <w:rPr>
            <w:noProof/>
          </w:rPr>
          <w:instrText xml:space="preserve"> PAGEREF _Toc205406196 \h </w:instrText>
        </w:r>
        <w:r w:rsidR="00C54726">
          <w:rPr>
            <w:noProof/>
          </w:rPr>
        </w:r>
        <w:r w:rsidR="00C54726">
          <w:rPr>
            <w:noProof/>
          </w:rPr>
          <w:fldChar w:fldCharType="separate"/>
        </w:r>
        <w:r w:rsidR="00C54726">
          <w:rPr>
            <w:noProof/>
          </w:rPr>
          <w:t>11</w:t>
        </w:r>
        <w:r w:rsidR="00C54726">
          <w:rPr>
            <w:noProof/>
          </w:rPr>
          <w:fldChar w:fldCharType="end"/>
        </w:r>
      </w:hyperlink>
    </w:p>
    <w:p w14:paraId="22D4A027" w14:textId="4075D01B"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197" w:history="1">
        <w:r w:rsidR="00C54726" w:rsidRPr="00541850">
          <w:rPr>
            <w:rStyle w:val="Lienhypertexte"/>
            <w:noProof/>
          </w:rPr>
          <w:t>2.7</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Prestations similaires</w:t>
        </w:r>
        <w:r w:rsidR="00C54726">
          <w:rPr>
            <w:noProof/>
          </w:rPr>
          <w:tab/>
        </w:r>
        <w:r w:rsidR="00C54726">
          <w:rPr>
            <w:noProof/>
          </w:rPr>
          <w:fldChar w:fldCharType="begin"/>
        </w:r>
        <w:r w:rsidR="00C54726">
          <w:rPr>
            <w:noProof/>
          </w:rPr>
          <w:instrText xml:space="preserve"> PAGEREF _Toc205406197 \h </w:instrText>
        </w:r>
        <w:r w:rsidR="00C54726">
          <w:rPr>
            <w:noProof/>
          </w:rPr>
        </w:r>
        <w:r w:rsidR="00C54726">
          <w:rPr>
            <w:noProof/>
          </w:rPr>
          <w:fldChar w:fldCharType="separate"/>
        </w:r>
        <w:r w:rsidR="00C54726">
          <w:rPr>
            <w:noProof/>
          </w:rPr>
          <w:t>11</w:t>
        </w:r>
        <w:r w:rsidR="00C54726">
          <w:rPr>
            <w:noProof/>
          </w:rPr>
          <w:fldChar w:fldCharType="end"/>
        </w:r>
      </w:hyperlink>
    </w:p>
    <w:p w14:paraId="5210C605" w14:textId="28700CDD"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198" w:history="1">
        <w:r w:rsidR="00C54726" w:rsidRPr="00541850">
          <w:rPr>
            <w:rStyle w:val="Lienhypertexte"/>
            <w:noProof/>
          </w:rPr>
          <w:t>3.</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Pièces constitutives du contrat</w:t>
        </w:r>
        <w:r w:rsidR="00C54726">
          <w:rPr>
            <w:noProof/>
          </w:rPr>
          <w:tab/>
        </w:r>
        <w:r w:rsidR="00C54726">
          <w:rPr>
            <w:noProof/>
          </w:rPr>
          <w:fldChar w:fldCharType="begin"/>
        </w:r>
        <w:r w:rsidR="00C54726">
          <w:rPr>
            <w:noProof/>
          </w:rPr>
          <w:instrText xml:space="preserve"> PAGEREF _Toc205406198 \h </w:instrText>
        </w:r>
        <w:r w:rsidR="00C54726">
          <w:rPr>
            <w:noProof/>
          </w:rPr>
        </w:r>
        <w:r w:rsidR="00C54726">
          <w:rPr>
            <w:noProof/>
          </w:rPr>
          <w:fldChar w:fldCharType="separate"/>
        </w:r>
        <w:r w:rsidR="00C54726">
          <w:rPr>
            <w:noProof/>
          </w:rPr>
          <w:t>11</w:t>
        </w:r>
        <w:r w:rsidR="00C54726">
          <w:rPr>
            <w:noProof/>
          </w:rPr>
          <w:fldChar w:fldCharType="end"/>
        </w:r>
      </w:hyperlink>
    </w:p>
    <w:p w14:paraId="68897D17" w14:textId="7EE5BEA7"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199" w:history="1">
        <w:r w:rsidR="00C54726" w:rsidRPr="00541850">
          <w:rPr>
            <w:rStyle w:val="Lienhypertexte"/>
            <w:noProof/>
          </w:rPr>
          <w:t>4.</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Conditions d’exécution des prestations</w:t>
        </w:r>
        <w:r w:rsidR="00C54726">
          <w:rPr>
            <w:noProof/>
          </w:rPr>
          <w:tab/>
        </w:r>
        <w:r w:rsidR="00C54726">
          <w:rPr>
            <w:noProof/>
          </w:rPr>
          <w:fldChar w:fldCharType="begin"/>
        </w:r>
        <w:r w:rsidR="00C54726">
          <w:rPr>
            <w:noProof/>
          </w:rPr>
          <w:instrText xml:space="preserve"> PAGEREF _Toc205406199 \h </w:instrText>
        </w:r>
        <w:r w:rsidR="00C54726">
          <w:rPr>
            <w:noProof/>
          </w:rPr>
        </w:r>
        <w:r w:rsidR="00C54726">
          <w:rPr>
            <w:noProof/>
          </w:rPr>
          <w:fldChar w:fldCharType="separate"/>
        </w:r>
        <w:r w:rsidR="00C54726">
          <w:rPr>
            <w:noProof/>
          </w:rPr>
          <w:t>11</w:t>
        </w:r>
        <w:r w:rsidR="00C54726">
          <w:rPr>
            <w:noProof/>
          </w:rPr>
          <w:fldChar w:fldCharType="end"/>
        </w:r>
      </w:hyperlink>
    </w:p>
    <w:p w14:paraId="7D90BBEF" w14:textId="153384EF"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200" w:history="1">
        <w:r w:rsidR="00C54726" w:rsidRPr="00541850">
          <w:rPr>
            <w:rStyle w:val="Lienhypertexte"/>
            <w:noProof/>
          </w:rPr>
          <w:t>4.1</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Personnel affecté à la mission</w:t>
        </w:r>
        <w:r w:rsidR="00C54726">
          <w:rPr>
            <w:noProof/>
          </w:rPr>
          <w:tab/>
        </w:r>
        <w:r w:rsidR="00C54726">
          <w:rPr>
            <w:noProof/>
          </w:rPr>
          <w:fldChar w:fldCharType="begin"/>
        </w:r>
        <w:r w:rsidR="00C54726">
          <w:rPr>
            <w:noProof/>
          </w:rPr>
          <w:instrText xml:space="preserve"> PAGEREF _Toc205406200 \h </w:instrText>
        </w:r>
        <w:r w:rsidR="00C54726">
          <w:rPr>
            <w:noProof/>
          </w:rPr>
        </w:r>
        <w:r w:rsidR="00C54726">
          <w:rPr>
            <w:noProof/>
          </w:rPr>
          <w:fldChar w:fldCharType="separate"/>
        </w:r>
        <w:r w:rsidR="00C54726">
          <w:rPr>
            <w:noProof/>
          </w:rPr>
          <w:t>12</w:t>
        </w:r>
        <w:r w:rsidR="00C54726">
          <w:rPr>
            <w:noProof/>
          </w:rPr>
          <w:fldChar w:fldCharType="end"/>
        </w:r>
      </w:hyperlink>
    </w:p>
    <w:p w14:paraId="3486C533" w14:textId="3758F880"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201" w:history="1">
        <w:r w:rsidR="00C54726" w:rsidRPr="00541850">
          <w:rPr>
            <w:rStyle w:val="Lienhypertexte"/>
            <w:noProof/>
          </w:rPr>
          <w:t>4.2</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Considérations environnementales et sociales</w:t>
        </w:r>
        <w:r w:rsidR="00C54726">
          <w:rPr>
            <w:noProof/>
          </w:rPr>
          <w:tab/>
        </w:r>
        <w:r w:rsidR="00C54726">
          <w:rPr>
            <w:noProof/>
          </w:rPr>
          <w:fldChar w:fldCharType="begin"/>
        </w:r>
        <w:r w:rsidR="00C54726">
          <w:rPr>
            <w:noProof/>
          </w:rPr>
          <w:instrText xml:space="preserve"> PAGEREF _Toc205406201 \h </w:instrText>
        </w:r>
        <w:r w:rsidR="00C54726">
          <w:rPr>
            <w:noProof/>
          </w:rPr>
        </w:r>
        <w:r w:rsidR="00C54726">
          <w:rPr>
            <w:noProof/>
          </w:rPr>
          <w:fldChar w:fldCharType="separate"/>
        </w:r>
        <w:r w:rsidR="00C54726">
          <w:rPr>
            <w:noProof/>
          </w:rPr>
          <w:t>12</w:t>
        </w:r>
        <w:r w:rsidR="00C54726">
          <w:rPr>
            <w:noProof/>
          </w:rPr>
          <w:fldChar w:fldCharType="end"/>
        </w:r>
      </w:hyperlink>
    </w:p>
    <w:p w14:paraId="3147F54B" w14:textId="7F434DFD"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202" w:history="1">
        <w:r w:rsidR="00C54726" w:rsidRPr="00541850">
          <w:rPr>
            <w:rStyle w:val="Lienhypertexte"/>
            <w:noProof/>
          </w:rPr>
          <w:t>4.3</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Sûreté</w:t>
        </w:r>
        <w:r w:rsidR="00C54726">
          <w:rPr>
            <w:noProof/>
          </w:rPr>
          <w:tab/>
        </w:r>
        <w:r w:rsidR="00C54726">
          <w:rPr>
            <w:noProof/>
          </w:rPr>
          <w:fldChar w:fldCharType="begin"/>
        </w:r>
        <w:r w:rsidR="00C54726">
          <w:rPr>
            <w:noProof/>
          </w:rPr>
          <w:instrText xml:space="preserve"> PAGEREF _Toc205406202 \h </w:instrText>
        </w:r>
        <w:r w:rsidR="00C54726">
          <w:rPr>
            <w:noProof/>
          </w:rPr>
        </w:r>
        <w:r w:rsidR="00C54726">
          <w:rPr>
            <w:noProof/>
          </w:rPr>
          <w:fldChar w:fldCharType="separate"/>
        </w:r>
        <w:r w:rsidR="00C54726">
          <w:rPr>
            <w:noProof/>
          </w:rPr>
          <w:t>13</w:t>
        </w:r>
        <w:r w:rsidR="00C54726">
          <w:rPr>
            <w:noProof/>
          </w:rPr>
          <w:fldChar w:fldCharType="end"/>
        </w:r>
      </w:hyperlink>
    </w:p>
    <w:p w14:paraId="309A07D4" w14:textId="56564B1A"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203" w:history="1">
        <w:r w:rsidR="00C54726" w:rsidRPr="00541850">
          <w:rPr>
            <w:rStyle w:val="Lienhypertexte"/>
            <w:noProof/>
          </w:rPr>
          <w:t>4.4</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Suspension pour motif de risque grave et imminent</w:t>
        </w:r>
        <w:r w:rsidR="00C54726">
          <w:rPr>
            <w:noProof/>
          </w:rPr>
          <w:tab/>
        </w:r>
        <w:r w:rsidR="00C54726">
          <w:rPr>
            <w:noProof/>
          </w:rPr>
          <w:fldChar w:fldCharType="begin"/>
        </w:r>
        <w:r w:rsidR="00C54726">
          <w:rPr>
            <w:noProof/>
          </w:rPr>
          <w:instrText xml:space="preserve"> PAGEREF _Toc205406203 \h </w:instrText>
        </w:r>
        <w:r w:rsidR="00C54726">
          <w:rPr>
            <w:noProof/>
          </w:rPr>
        </w:r>
        <w:r w:rsidR="00C54726">
          <w:rPr>
            <w:noProof/>
          </w:rPr>
          <w:fldChar w:fldCharType="separate"/>
        </w:r>
        <w:r w:rsidR="00C54726">
          <w:rPr>
            <w:noProof/>
          </w:rPr>
          <w:t>14</w:t>
        </w:r>
        <w:r w:rsidR="00C54726">
          <w:rPr>
            <w:noProof/>
          </w:rPr>
          <w:fldChar w:fldCharType="end"/>
        </w:r>
      </w:hyperlink>
    </w:p>
    <w:p w14:paraId="202B11BB" w14:textId="26654569"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04" w:history="1">
        <w:r w:rsidR="00C54726" w:rsidRPr="00541850">
          <w:rPr>
            <w:rStyle w:val="Lienhypertexte"/>
            <w:noProof/>
          </w:rPr>
          <w:t>5.</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Prix et variation des prix</w:t>
        </w:r>
        <w:r w:rsidR="00C54726">
          <w:rPr>
            <w:noProof/>
          </w:rPr>
          <w:tab/>
        </w:r>
        <w:r w:rsidR="00C54726">
          <w:rPr>
            <w:noProof/>
          </w:rPr>
          <w:fldChar w:fldCharType="begin"/>
        </w:r>
        <w:r w:rsidR="00C54726">
          <w:rPr>
            <w:noProof/>
          </w:rPr>
          <w:instrText xml:space="preserve"> PAGEREF _Toc205406204 \h </w:instrText>
        </w:r>
        <w:r w:rsidR="00C54726">
          <w:rPr>
            <w:noProof/>
          </w:rPr>
        </w:r>
        <w:r w:rsidR="00C54726">
          <w:rPr>
            <w:noProof/>
          </w:rPr>
          <w:fldChar w:fldCharType="separate"/>
        </w:r>
        <w:r w:rsidR="00C54726">
          <w:rPr>
            <w:noProof/>
          </w:rPr>
          <w:t>15</w:t>
        </w:r>
        <w:r w:rsidR="00C54726">
          <w:rPr>
            <w:noProof/>
          </w:rPr>
          <w:fldChar w:fldCharType="end"/>
        </w:r>
      </w:hyperlink>
    </w:p>
    <w:p w14:paraId="2F53F1E0" w14:textId="368574C6"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205" w:history="1">
        <w:r w:rsidR="00C54726" w:rsidRPr="00541850">
          <w:rPr>
            <w:rStyle w:val="Lienhypertexte"/>
            <w:noProof/>
          </w:rPr>
          <w:t>5.1</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Mode d’établissement des prix du Contrat</w:t>
        </w:r>
        <w:r w:rsidR="00C54726">
          <w:rPr>
            <w:noProof/>
          </w:rPr>
          <w:tab/>
        </w:r>
        <w:r w:rsidR="00C54726">
          <w:rPr>
            <w:noProof/>
          </w:rPr>
          <w:fldChar w:fldCharType="begin"/>
        </w:r>
        <w:r w:rsidR="00C54726">
          <w:rPr>
            <w:noProof/>
          </w:rPr>
          <w:instrText xml:space="preserve"> PAGEREF _Toc205406205 \h </w:instrText>
        </w:r>
        <w:r w:rsidR="00C54726">
          <w:rPr>
            <w:noProof/>
          </w:rPr>
        </w:r>
        <w:r w:rsidR="00C54726">
          <w:rPr>
            <w:noProof/>
          </w:rPr>
          <w:fldChar w:fldCharType="separate"/>
        </w:r>
        <w:r w:rsidR="00C54726">
          <w:rPr>
            <w:noProof/>
          </w:rPr>
          <w:t>15</w:t>
        </w:r>
        <w:r w:rsidR="00C54726">
          <w:rPr>
            <w:noProof/>
          </w:rPr>
          <w:fldChar w:fldCharType="end"/>
        </w:r>
      </w:hyperlink>
    </w:p>
    <w:p w14:paraId="4272E808" w14:textId="194A7CBE"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206" w:history="1">
        <w:r w:rsidR="00C54726" w:rsidRPr="00541850">
          <w:rPr>
            <w:rStyle w:val="Lienhypertexte"/>
            <w:noProof/>
          </w:rPr>
          <w:t>5.2</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Contenu des prix</w:t>
        </w:r>
        <w:r w:rsidR="00C54726">
          <w:rPr>
            <w:noProof/>
          </w:rPr>
          <w:tab/>
        </w:r>
        <w:r w:rsidR="00C54726">
          <w:rPr>
            <w:noProof/>
          </w:rPr>
          <w:fldChar w:fldCharType="begin"/>
        </w:r>
        <w:r w:rsidR="00C54726">
          <w:rPr>
            <w:noProof/>
          </w:rPr>
          <w:instrText xml:space="preserve"> PAGEREF _Toc205406206 \h </w:instrText>
        </w:r>
        <w:r w:rsidR="00C54726">
          <w:rPr>
            <w:noProof/>
          </w:rPr>
        </w:r>
        <w:r w:rsidR="00C54726">
          <w:rPr>
            <w:noProof/>
          </w:rPr>
          <w:fldChar w:fldCharType="separate"/>
        </w:r>
        <w:r w:rsidR="00C54726">
          <w:rPr>
            <w:noProof/>
          </w:rPr>
          <w:t>15</w:t>
        </w:r>
        <w:r w:rsidR="00C54726">
          <w:rPr>
            <w:noProof/>
          </w:rPr>
          <w:fldChar w:fldCharType="end"/>
        </w:r>
      </w:hyperlink>
    </w:p>
    <w:p w14:paraId="4D3C4396" w14:textId="25B84C45"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207" w:history="1">
        <w:r w:rsidR="00C54726" w:rsidRPr="00541850">
          <w:rPr>
            <w:rStyle w:val="Lienhypertexte"/>
            <w:noProof/>
          </w:rPr>
          <w:t>5.3</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Variation du prix</w:t>
        </w:r>
        <w:r w:rsidR="00C54726">
          <w:rPr>
            <w:noProof/>
          </w:rPr>
          <w:tab/>
        </w:r>
        <w:r w:rsidR="00C54726">
          <w:rPr>
            <w:noProof/>
          </w:rPr>
          <w:fldChar w:fldCharType="begin"/>
        </w:r>
        <w:r w:rsidR="00C54726">
          <w:rPr>
            <w:noProof/>
          </w:rPr>
          <w:instrText xml:space="preserve"> PAGEREF _Toc205406207 \h </w:instrText>
        </w:r>
        <w:r w:rsidR="00C54726">
          <w:rPr>
            <w:noProof/>
          </w:rPr>
        </w:r>
        <w:r w:rsidR="00C54726">
          <w:rPr>
            <w:noProof/>
          </w:rPr>
          <w:fldChar w:fldCharType="separate"/>
        </w:r>
        <w:r w:rsidR="00C54726">
          <w:rPr>
            <w:noProof/>
          </w:rPr>
          <w:t>17</w:t>
        </w:r>
        <w:r w:rsidR="00C54726">
          <w:rPr>
            <w:noProof/>
          </w:rPr>
          <w:fldChar w:fldCharType="end"/>
        </w:r>
      </w:hyperlink>
    </w:p>
    <w:p w14:paraId="1BF9B2AD" w14:textId="25B21435"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08" w:history="1">
        <w:r w:rsidR="00C54726" w:rsidRPr="00541850">
          <w:rPr>
            <w:rStyle w:val="Lienhypertexte"/>
            <w:noProof/>
          </w:rPr>
          <w:t>6.</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Avance</w:t>
        </w:r>
        <w:r w:rsidR="00C54726">
          <w:rPr>
            <w:noProof/>
          </w:rPr>
          <w:tab/>
        </w:r>
        <w:r w:rsidR="00C54726">
          <w:rPr>
            <w:noProof/>
          </w:rPr>
          <w:fldChar w:fldCharType="begin"/>
        </w:r>
        <w:r w:rsidR="00C54726">
          <w:rPr>
            <w:noProof/>
          </w:rPr>
          <w:instrText xml:space="preserve"> PAGEREF _Toc205406208 \h </w:instrText>
        </w:r>
        <w:r w:rsidR="00C54726">
          <w:rPr>
            <w:noProof/>
          </w:rPr>
        </w:r>
        <w:r w:rsidR="00C54726">
          <w:rPr>
            <w:noProof/>
          </w:rPr>
          <w:fldChar w:fldCharType="separate"/>
        </w:r>
        <w:r w:rsidR="00C54726">
          <w:rPr>
            <w:noProof/>
          </w:rPr>
          <w:t>17</w:t>
        </w:r>
        <w:r w:rsidR="00C54726">
          <w:rPr>
            <w:noProof/>
          </w:rPr>
          <w:fldChar w:fldCharType="end"/>
        </w:r>
      </w:hyperlink>
    </w:p>
    <w:p w14:paraId="554860E0" w14:textId="605D2B98"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09" w:history="1">
        <w:r w:rsidR="00C54726" w:rsidRPr="00541850">
          <w:rPr>
            <w:rStyle w:val="Lienhypertexte"/>
            <w:noProof/>
          </w:rPr>
          <w:t>7.</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Retenue de garantie</w:t>
        </w:r>
        <w:r w:rsidR="00C54726">
          <w:rPr>
            <w:noProof/>
          </w:rPr>
          <w:tab/>
        </w:r>
        <w:r w:rsidR="00C54726">
          <w:rPr>
            <w:noProof/>
          </w:rPr>
          <w:fldChar w:fldCharType="begin"/>
        </w:r>
        <w:r w:rsidR="00C54726">
          <w:rPr>
            <w:noProof/>
          </w:rPr>
          <w:instrText xml:space="preserve"> PAGEREF _Toc205406209 \h </w:instrText>
        </w:r>
        <w:r w:rsidR="00C54726">
          <w:rPr>
            <w:noProof/>
          </w:rPr>
        </w:r>
        <w:r w:rsidR="00C54726">
          <w:rPr>
            <w:noProof/>
          </w:rPr>
          <w:fldChar w:fldCharType="separate"/>
        </w:r>
        <w:r w:rsidR="00C54726">
          <w:rPr>
            <w:noProof/>
          </w:rPr>
          <w:t>17</w:t>
        </w:r>
        <w:r w:rsidR="00C54726">
          <w:rPr>
            <w:noProof/>
          </w:rPr>
          <w:fldChar w:fldCharType="end"/>
        </w:r>
      </w:hyperlink>
    </w:p>
    <w:p w14:paraId="54B95CE5" w14:textId="65BAA770"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10" w:history="1">
        <w:r w:rsidR="00C54726" w:rsidRPr="00541850">
          <w:rPr>
            <w:rStyle w:val="Lienhypertexte"/>
            <w:noProof/>
          </w:rPr>
          <w:t>8.</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Règlement des comptes au titulaire</w:t>
        </w:r>
        <w:r w:rsidR="00C54726">
          <w:rPr>
            <w:noProof/>
          </w:rPr>
          <w:tab/>
        </w:r>
        <w:r w:rsidR="00C54726">
          <w:rPr>
            <w:noProof/>
          </w:rPr>
          <w:fldChar w:fldCharType="begin"/>
        </w:r>
        <w:r w:rsidR="00C54726">
          <w:rPr>
            <w:noProof/>
          </w:rPr>
          <w:instrText xml:space="preserve"> PAGEREF _Toc205406210 \h </w:instrText>
        </w:r>
        <w:r w:rsidR="00C54726">
          <w:rPr>
            <w:noProof/>
          </w:rPr>
        </w:r>
        <w:r w:rsidR="00C54726">
          <w:rPr>
            <w:noProof/>
          </w:rPr>
          <w:fldChar w:fldCharType="separate"/>
        </w:r>
        <w:r w:rsidR="00C54726">
          <w:rPr>
            <w:noProof/>
          </w:rPr>
          <w:t>17</w:t>
        </w:r>
        <w:r w:rsidR="00C54726">
          <w:rPr>
            <w:noProof/>
          </w:rPr>
          <w:fldChar w:fldCharType="end"/>
        </w:r>
      </w:hyperlink>
    </w:p>
    <w:p w14:paraId="662DB021" w14:textId="1F12BF7F"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211" w:history="1">
        <w:r w:rsidR="00C54726" w:rsidRPr="00541850">
          <w:rPr>
            <w:rStyle w:val="Lienhypertexte"/>
            <w:noProof/>
          </w:rPr>
          <w:t>8.1</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Modalités de règlement du prix</w:t>
        </w:r>
        <w:r w:rsidR="00C54726">
          <w:rPr>
            <w:noProof/>
          </w:rPr>
          <w:tab/>
        </w:r>
        <w:r w:rsidR="00C54726">
          <w:rPr>
            <w:noProof/>
          </w:rPr>
          <w:fldChar w:fldCharType="begin"/>
        </w:r>
        <w:r w:rsidR="00C54726">
          <w:rPr>
            <w:noProof/>
          </w:rPr>
          <w:instrText xml:space="preserve"> PAGEREF _Toc205406211 \h </w:instrText>
        </w:r>
        <w:r w:rsidR="00C54726">
          <w:rPr>
            <w:noProof/>
          </w:rPr>
        </w:r>
        <w:r w:rsidR="00C54726">
          <w:rPr>
            <w:noProof/>
          </w:rPr>
          <w:fldChar w:fldCharType="separate"/>
        </w:r>
        <w:r w:rsidR="00C54726">
          <w:rPr>
            <w:noProof/>
          </w:rPr>
          <w:t>17</w:t>
        </w:r>
        <w:r w:rsidR="00C54726">
          <w:rPr>
            <w:noProof/>
          </w:rPr>
          <w:fldChar w:fldCharType="end"/>
        </w:r>
      </w:hyperlink>
    </w:p>
    <w:p w14:paraId="01CAD442" w14:textId="31995529"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212" w:history="1">
        <w:r w:rsidR="00C54726" w:rsidRPr="00541850">
          <w:rPr>
            <w:rStyle w:val="Lienhypertexte"/>
            <w:noProof/>
          </w:rPr>
          <w:t>8.2</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Règlements en cas de cotraitants solidaires</w:t>
        </w:r>
        <w:r w:rsidR="00C54726">
          <w:rPr>
            <w:noProof/>
          </w:rPr>
          <w:tab/>
        </w:r>
        <w:r w:rsidR="00C54726">
          <w:rPr>
            <w:noProof/>
          </w:rPr>
          <w:fldChar w:fldCharType="begin"/>
        </w:r>
        <w:r w:rsidR="00C54726">
          <w:rPr>
            <w:noProof/>
          </w:rPr>
          <w:instrText xml:space="preserve"> PAGEREF _Toc205406212 \h </w:instrText>
        </w:r>
        <w:r w:rsidR="00C54726">
          <w:rPr>
            <w:noProof/>
          </w:rPr>
        </w:r>
        <w:r w:rsidR="00C54726">
          <w:rPr>
            <w:noProof/>
          </w:rPr>
          <w:fldChar w:fldCharType="separate"/>
        </w:r>
        <w:r w:rsidR="00C54726">
          <w:rPr>
            <w:noProof/>
          </w:rPr>
          <w:t>18</w:t>
        </w:r>
        <w:r w:rsidR="00C54726">
          <w:rPr>
            <w:noProof/>
          </w:rPr>
          <w:fldChar w:fldCharType="end"/>
        </w:r>
      </w:hyperlink>
    </w:p>
    <w:p w14:paraId="5D3D9B87" w14:textId="2FE95E51"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213" w:history="1">
        <w:r w:rsidR="00C54726" w:rsidRPr="00541850">
          <w:rPr>
            <w:rStyle w:val="Lienhypertexte"/>
            <w:noProof/>
          </w:rPr>
          <w:t>8.3</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Délais de paiement</w:t>
        </w:r>
        <w:r w:rsidR="00C54726">
          <w:rPr>
            <w:noProof/>
          </w:rPr>
          <w:tab/>
        </w:r>
        <w:r w:rsidR="00C54726">
          <w:rPr>
            <w:noProof/>
          </w:rPr>
          <w:fldChar w:fldCharType="begin"/>
        </w:r>
        <w:r w:rsidR="00C54726">
          <w:rPr>
            <w:noProof/>
          </w:rPr>
          <w:instrText xml:space="preserve"> PAGEREF _Toc205406213 \h </w:instrText>
        </w:r>
        <w:r w:rsidR="00C54726">
          <w:rPr>
            <w:noProof/>
          </w:rPr>
        </w:r>
        <w:r w:rsidR="00C54726">
          <w:rPr>
            <w:noProof/>
          </w:rPr>
          <w:fldChar w:fldCharType="separate"/>
        </w:r>
        <w:r w:rsidR="00C54726">
          <w:rPr>
            <w:noProof/>
          </w:rPr>
          <w:t>19</w:t>
        </w:r>
        <w:r w:rsidR="00C54726">
          <w:rPr>
            <w:noProof/>
          </w:rPr>
          <w:fldChar w:fldCharType="end"/>
        </w:r>
      </w:hyperlink>
    </w:p>
    <w:p w14:paraId="1F8462B0" w14:textId="162F7270"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214" w:history="1">
        <w:r w:rsidR="00C54726" w:rsidRPr="00541850">
          <w:rPr>
            <w:rStyle w:val="Lienhypertexte"/>
            <w:noProof/>
          </w:rPr>
          <w:t>8.4</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TVA</w:t>
        </w:r>
        <w:r w:rsidR="00C54726">
          <w:rPr>
            <w:noProof/>
          </w:rPr>
          <w:tab/>
        </w:r>
        <w:r w:rsidR="00C54726">
          <w:rPr>
            <w:noProof/>
          </w:rPr>
          <w:fldChar w:fldCharType="begin"/>
        </w:r>
        <w:r w:rsidR="00C54726">
          <w:rPr>
            <w:noProof/>
          </w:rPr>
          <w:instrText xml:space="preserve"> PAGEREF _Toc205406214 \h </w:instrText>
        </w:r>
        <w:r w:rsidR="00C54726">
          <w:rPr>
            <w:noProof/>
          </w:rPr>
        </w:r>
        <w:r w:rsidR="00C54726">
          <w:rPr>
            <w:noProof/>
          </w:rPr>
          <w:fldChar w:fldCharType="separate"/>
        </w:r>
        <w:r w:rsidR="00C54726">
          <w:rPr>
            <w:noProof/>
          </w:rPr>
          <w:t>19</w:t>
        </w:r>
        <w:r w:rsidR="00C54726">
          <w:rPr>
            <w:noProof/>
          </w:rPr>
          <w:fldChar w:fldCharType="end"/>
        </w:r>
      </w:hyperlink>
    </w:p>
    <w:p w14:paraId="34CABFD9" w14:textId="2248F6AC"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215" w:history="1">
        <w:r w:rsidR="00C54726" w:rsidRPr="00541850">
          <w:rPr>
            <w:rStyle w:val="Lienhypertexte"/>
            <w:noProof/>
          </w:rPr>
          <w:t>8.5</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Intérêts moratoires</w:t>
        </w:r>
        <w:r w:rsidR="00C54726">
          <w:rPr>
            <w:noProof/>
          </w:rPr>
          <w:tab/>
        </w:r>
        <w:r w:rsidR="00C54726">
          <w:rPr>
            <w:noProof/>
          </w:rPr>
          <w:fldChar w:fldCharType="begin"/>
        </w:r>
        <w:r w:rsidR="00C54726">
          <w:rPr>
            <w:noProof/>
          </w:rPr>
          <w:instrText xml:space="preserve"> PAGEREF _Toc205406215 \h </w:instrText>
        </w:r>
        <w:r w:rsidR="00C54726">
          <w:rPr>
            <w:noProof/>
          </w:rPr>
        </w:r>
        <w:r w:rsidR="00C54726">
          <w:rPr>
            <w:noProof/>
          </w:rPr>
          <w:fldChar w:fldCharType="separate"/>
        </w:r>
        <w:r w:rsidR="00C54726">
          <w:rPr>
            <w:noProof/>
          </w:rPr>
          <w:t>19</w:t>
        </w:r>
        <w:r w:rsidR="00C54726">
          <w:rPr>
            <w:noProof/>
          </w:rPr>
          <w:fldChar w:fldCharType="end"/>
        </w:r>
      </w:hyperlink>
    </w:p>
    <w:p w14:paraId="612EAD5D" w14:textId="13544A0E"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16" w:history="1">
        <w:r w:rsidR="00C54726" w:rsidRPr="00541850">
          <w:rPr>
            <w:rStyle w:val="Lienhypertexte"/>
            <w:noProof/>
          </w:rPr>
          <w:t>9.</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Pénalités</w:t>
        </w:r>
        <w:r w:rsidR="00C54726">
          <w:rPr>
            <w:noProof/>
          </w:rPr>
          <w:tab/>
        </w:r>
        <w:r w:rsidR="00C54726">
          <w:rPr>
            <w:noProof/>
          </w:rPr>
          <w:fldChar w:fldCharType="begin"/>
        </w:r>
        <w:r w:rsidR="00C54726">
          <w:rPr>
            <w:noProof/>
          </w:rPr>
          <w:instrText xml:space="preserve"> PAGEREF _Toc205406216 \h </w:instrText>
        </w:r>
        <w:r w:rsidR="00C54726">
          <w:rPr>
            <w:noProof/>
          </w:rPr>
        </w:r>
        <w:r w:rsidR="00C54726">
          <w:rPr>
            <w:noProof/>
          </w:rPr>
          <w:fldChar w:fldCharType="separate"/>
        </w:r>
        <w:r w:rsidR="00C54726">
          <w:rPr>
            <w:noProof/>
          </w:rPr>
          <w:t>19</w:t>
        </w:r>
        <w:r w:rsidR="00C54726">
          <w:rPr>
            <w:noProof/>
          </w:rPr>
          <w:fldChar w:fldCharType="end"/>
        </w:r>
      </w:hyperlink>
    </w:p>
    <w:p w14:paraId="56BDB834" w14:textId="30BC41FB"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217" w:history="1">
        <w:r w:rsidR="00C54726" w:rsidRPr="00541850">
          <w:rPr>
            <w:rStyle w:val="Lienhypertexte"/>
            <w:noProof/>
          </w:rPr>
          <w:t>9.1</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Modalités d’application des pénalités</w:t>
        </w:r>
        <w:r w:rsidR="00C54726">
          <w:rPr>
            <w:noProof/>
          </w:rPr>
          <w:tab/>
        </w:r>
        <w:r w:rsidR="00C54726">
          <w:rPr>
            <w:noProof/>
          </w:rPr>
          <w:fldChar w:fldCharType="begin"/>
        </w:r>
        <w:r w:rsidR="00C54726">
          <w:rPr>
            <w:noProof/>
          </w:rPr>
          <w:instrText xml:space="preserve"> PAGEREF _Toc205406217 \h </w:instrText>
        </w:r>
        <w:r w:rsidR="00C54726">
          <w:rPr>
            <w:noProof/>
          </w:rPr>
        </w:r>
        <w:r w:rsidR="00C54726">
          <w:rPr>
            <w:noProof/>
          </w:rPr>
          <w:fldChar w:fldCharType="separate"/>
        </w:r>
        <w:r w:rsidR="00C54726">
          <w:rPr>
            <w:noProof/>
          </w:rPr>
          <w:t>19</w:t>
        </w:r>
        <w:r w:rsidR="00C54726">
          <w:rPr>
            <w:noProof/>
          </w:rPr>
          <w:fldChar w:fldCharType="end"/>
        </w:r>
      </w:hyperlink>
    </w:p>
    <w:p w14:paraId="4750808D" w14:textId="30F7ECAF"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218" w:history="1">
        <w:r w:rsidR="00C54726" w:rsidRPr="00541850">
          <w:rPr>
            <w:rStyle w:val="Lienhypertexte"/>
            <w:noProof/>
          </w:rPr>
          <w:t>9.2</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Pénalités pour retard</w:t>
        </w:r>
        <w:r w:rsidR="00C54726">
          <w:rPr>
            <w:noProof/>
          </w:rPr>
          <w:tab/>
        </w:r>
        <w:r w:rsidR="00C54726">
          <w:rPr>
            <w:noProof/>
          </w:rPr>
          <w:fldChar w:fldCharType="begin"/>
        </w:r>
        <w:r w:rsidR="00C54726">
          <w:rPr>
            <w:noProof/>
          </w:rPr>
          <w:instrText xml:space="preserve"> PAGEREF _Toc205406218 \h </w:instrText>
        </w:r>
        <w:r w:rsidR="00C54726">
          <w:rPr>
            <w:noProof/>
          </w:rPr>
        </w:r>
        <w:r w:rsidR="00C54726">
          <w:rPr>
            <w:noProof/>
          </w:rPr>
          <w:fldChar w:fldCharType="separate"/>
        </w:r>
        <w:r w:rsidR="00C54726">
          <w:rPr>
            <w:noProof/>
          </w:rPr>
          <w:t>19</w:t>
        </w:r>
        <w:r w:rsidR="00C54726">
          <w:rPr>
            <w:noProof/>
          </w:rPr>
          <w:fldChar w:fldCharType="end"/>
        </w:r>
      </w:hyperlink>
    </w:p>
    <w:p w14:paraId="76607D02" w14:textId="3A890198"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219" w:history="1">
        <w:r w:rsidR="00C54726" w:rsidRPr="00541850">
          <w:rPr>
            <w:rStyle w:val="Lienhypertexte"/>
            <w:noProof/>
          </w:rPr>
          <w:t>9.3</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Pénalités pour violation des obligations de sécurité ou de confidentialité</w:t>
        </w:r>
        <w:r w:rsidR="00C54726">
          <w:rPr>
            <w:noProof/>
          </w:rPr>
          <w:tab/>
        </w:r>
        <w:r w:rsidR="00C54726">
          <w:rPr>
            <w:noProof/>
          </w:rPr>
          <w:fldChar w:fldCharType="begin"/>
        </w:r>
        <w:r w:rsidR="00C54726">
          <w:rPr>
            <w:noProof/>
          </w:rPr>
          <w:instrText xml:space="preserve"> PAGEREF _Toc205406219 \h </w:instrText>
        </w:r>
        <w:r w:rsidR="00C54726">
          <w:rPr>
            <w:noProof/>
          </w:rPr>
        </w:r>
        <w:r w:rsidR="00C54726">
          <w:rPr>
            <w:noProof/>
          </w:rPr>
          <w:fldChar w:fldCharType="separate"/>
        </w:r>
        <w:r w:rsidR="00C54726">
          <w:rPr>
            <w:noProof/>
          </w:rPr>
          <w:t>20</w:t>
        </w:r>
        <w:r w:rsidR="00C54726">
          <w:rPr>
            <w:noProof/>
          </w:rPr>
          <w:fldChar w:fldCharType="end"/>
        </w:r>
      </w:hyperlink>
    </w:p>
    <w:p w14:paraId="6EA8A31F" w14:textId="49524718" w:rsidR="00C54726" w:rsidRDefault="00122BE9">
      <w:pPr>
        <w:pStyle w:val="TM2"/>
        <w:tabs>
          <w:tab w:val="left" w:pos="799"/>
        </w:tabs>
        <w:rPr>
          <w:rFonts w:asciiTheme="minorHAnsi" w:eastAsiaTheme="minorEastAsia" w:hAnsiTheme="minorHAnsi" w:cstheme="minorBidi"/>
          <w:noProof/>
          <w:kern w:val="2"/>
          <w:sz w:val="24"/>
          <w:szCs w:val="24"/>
          <w14:ligatures w14:val="standardContextual"/>
        </w:rPr>
      </w:pPr>
      <w:hyperlink w:anchor="_Toc205406220" w:history="1">
        <w:r w:rsidR="00C54726" w:rsidRPr="00541850">
          <w:rPr>
            <w:rStyle w:val="Lienhypertexte"/>
            <w:noProof/>
          </w:rPr>
          <w:t>9.4</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Autres pénalités</w:t>
        </w:r>
        <w:r w:rsidR="00C54726">
          <w:rPr>
            <w:noProof/>
          </w:rPr>
          <w:tab/>
        </w:r>
        <w:r w:rsidR="00C54726">
          <w:rPr>
            <w:noProof/>
          </w:rPr>
          <w:fldChar w:fldCharType="begin"/>
        </w:r>
        <w:r w:rsidR="00C54726">
          <w:rPr>
            <w:noProof/>
          </w:rPr>
          <w:instrText xml:space="preserve"> PAGEREF _Toc205406220 \h </w:instrText>
        </w:r>
        <w:r w:rsidR="00C54726">
          <w:rPr>
            <w:noProof/>
          </w:rPr>
        </w:r>
        <w:r w:rsidR="00C54726">
          <w:rPr>
            <w:noProof/>
          </w:rPr>
          <w:fldChar w:fldCharType="separate"/>
        </w:r>
        <w:r w:rsidR="00C54726">
          <w:rPr>
            <w:noProof/>
          </w:rPr>
          <w:t>20</w:t>
        </w:r>
        <w:r w:rsidR="00C54726">
          <w:rPr>
            <w:noProof/>
          </w:rPr>
          <w:fldChar w:fldCharType="end"/>
        </w:r>
      </w:hyperlink>
    </w:p>
    <w:p w14:paraId="5686BD98" w14:textId="7FBE935F"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21" w:history="1">
        <w:r w:rsidR="00C54726" w:rsidRPr="00541850">
          <w:rPr>
            <w:rStyle w:val="Lienhypertexte"/>
            <w:noProof/>
          </w:rPr>
          <w:t>10.</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Arrêt de l’exécution de la prestation</w:t>
        </w:r>
        <w:r w:rsidR="00C54726">
          <w:rPr>
            <w:noProof/>
          </w:rPr>
          <w:tab/>
        </w:r>
        <w:r w:rsidR="00C54726">
          <w:rPr>
            <w:noProof/>
          </w:rPr>
          <w:fldChar w:fldCharType="begin"/>
        </w:r>
        <w:r w:rsidR="00C54726">
          <w:rPr>
            <w:noProof/>
          </w:rPr>
          <w:instrText xml:space="preserve"> PAGEREF _Toc205406221 \h </w:instrText>
        </w:r>
        <w:r w:rsidR="00C54726">
          <w:rPr>
            <w:noProof/>
          </w:rPr>
        </w:r>
        <w:r w:rsidR="00C54726">
          <w:rPr>
            <w:noProof/>
          </w:rPr>
          <w:fldChar w:fldCharType="separate"/>
        </w:r>
        <w:r w:rsidR="00C54726">
          <w:rPr>
            <w:noProof/>
          </w:rPr>
          <w:t>20</w:t>
        </w:r>
        <w:r w:rsidR="00C54726">
          <w:rPr>
            <w:noProof/>
          </w:rPr>
          <w:fldChar w:fldCharType="end"/>
        </w:r>
      </w:hyperlink>
    </w:p>
    <w:p w14:paraId="0A244843" w14:textId="33FCA458"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22" w:history="1">
        <w:r w:rsidR="00C54726" w:rsidRPr="00541850">
          <w:rPr>
            <w:rStyle w:val="Lienhypertexte"/>
            <w:noProof/>
          </w:rPr>
          <w:t>11.</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Admission – Achèvement de la mission</w:t>
        </w:r>
        <w:r w:rsidR="00C54726">
          <w:rPr>
            <w:noProof/>
          </w:rPr>
          <w:tab/>
        </w:r>
        <w:r w:rsidR="00C54726">
          <w:rPr>
            <w:noProof/>
          </w:rPr>
          <w:fldChar w:fldCharType="begin"/>
        </w:r>
        <w:r w:rsidR="00C54726">
          <w:rPr>
            <w:noProof/>
          </w:rPr>
          <w:instrText xml:space="preserve"> PAGEREF _Toc205406222 \h </w:instrText>
        </w:r>
        <w:r w:rsidR="00C54726">
          <w:rPr>
            <w:noProof/>
          </w:rPr>
        </w:r>
        <w:r w:rsidR="00C54726">
          <w:rPr>
            <w:noProof/>
          </w:rPr>
          <w:fldChar w:fldCharType="separate"/>
        </w:r>
        <w:r w:rsidR="00C54726">
          <w:rPr>
            <w:noProof/>
          </w:rPr>
          <w:t>20</w:t>
        </w:r>
        <w:r w:rsidR="00C54726">
          <w:rPr>
            <w:noProof/>
          </w:rPr>
          <w:fldChar w:fldCharType="end"/>
        </w:r>
      </w:hyperlink>
    </w:p>
    <w:p w14:paraId="2CF4F63A" w14:textId="7811EC9F"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23" w:history="1">
        <w:r w:rsidR="00C54726" w:rsidRPr="00541850">
          <w:rPr>
            <w:rStyle w:val="Lienhypertexte"/>
            <w:noProof/>
          </w:rPr>
          <w:t>12.</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Assurances – Responsabilité</w:t>
        </w:r>
        <w:r w:rsidR="00C54726">
          <w:rPr>
            <w:noProof/>
          </w:rPr>
          <w:tab/>
        </w:r>
        <w:r w:rsidR="00C54726">
          <w:rPr>
            <w:noProof/>
          </w:rPr>
          <w:fldChar w:fldCharType="begin"/>
        </w:r>
        <w:r w:rsidR="00C54726">
          <w:rPr>
            <w:noProof/>
          </w:rPr>
          <w:instrText xml:space="preserve"> PAGEREF _Toc205406223 \h </w:instrText>
        </w:r>
        <w:r w:rsidR="00C54726">
          <w:rPr>
            <w:noProof/>
          </w:rPr>
        </w:r>
        <w:r w:rsidR="00C54726">
          <w:rPr>
            <w:noProof/>
          </w:rPr>
          <w:fldChar w:fldCharType="separate"/>
        </w:r>
        <w:r w:rsidR="00C54726">
          <w:rPr>
            <w:noProof/>
          </w:rPr>
          <w:t>21</w:t>
        </w:r>
        <w:r w:rsidR="00C54726">
          <w:rPr>
            <w:noProof/>
          </w:rPr>
          <w:fldChar w:fldCharType="end"/>
        </w:r>
      </w:hyperlink>
    </w:p>
    <w:p w14:paraId="4C96D846" w14:textId="63130595"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24" w:history="1">
        <w:r w:rsidR="00C54726" w:rsidRPr="00541850">
          <w:rPr>
            <w:rStyle w:val="Lienhypertexte"/>
            <w:noProof/>
          </w:rPr>
          <w:t>13.</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Propriété intellectuelle – Utilisation des résultats</w:t>
        </w:r>
        <w:r w:rsidR="00C54726">
          <w:rPr>
            <w:noProof/>
          </w:rPr>
          <w:tab/>
        </w:r>
        <w:r w:rsidR="00C54726">
          <w:rPr>
            <w:noProof/>
          </w:rPr>
          <w:fldChar w:fldCharType="begin"/>
        </w:r>
        <w:r w:rsidR="00C54726">
          <w:rPr>
            <w:noProof/>
          </w:rPr>
          <w:instrText xml:space="preserve"> PAGEREF _Toc205406224 \h </w:instrText>
        </w:r>
        <w:r w:rsidR="00C54726">
          <w:rPr>
            <w:noProof/>
          </w:rPr>
        </w:r>
        <w:r w:rsidR="00C54726">
          <w:rPr>
            <w:noProof/>
          </w:rPr>
          <w:fldChar w:fldCharType="separate"/>
        </w:r>
        <w:r w:rsidR="00C54726">
          <w:rPr>
            <w:noProof/>
          </w:rPr>
          <w:t>21</w:t>
        </w:r>
        <w:r w:rsidR="00C54726">
          <w:rPr>
            <w:noProof/>
          </w:rPr>
          <w:fldChar w:fldCharType="end"/>
        </w:r>
      </w:hyperlink>
    </w:p>
    <w:p w14:paraId="51F3E107" w14:textId="514DE8FB" w:rsidR="00C54726" w:rsidRDefault="00122BE9">
      <w:pPr>
        <w:pStyle w:val="TM2"/>
        <w:tabs>
          <w:tab w:val="left" w:pos="1000"/>
        </w:tabs>
        <w:rPr>
          <w:rFonts w:asciiTheme="minorHAnsi" w:eastAsiaTheme="minorEastAsia" w:hAnsiTheme="minorHAnsi" w:cstheme="minorBidi"/>
          <w:noProof/>
          <w:kern w:val="2"/>
          <w:sz w:val="24"/>
          <w:szCs w:val="24"/>
          <w14:ligatures w14:val="standardContextual"/>
        </w:rPr>
      </w:pPr>
      <w:hyperlink w:anchor="_Toc205406225" w:history="1">
        <w:r w:rsidR="00C54726" w:rsidRPr="00541850">
          <w:rPr>
            <w:rStyle w:val="Lienhypertexte"/>
            <w:noProof/>
          </w:rPr>
          <w:t>13.1</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Régime des connaissances antérieures et connaissances antérieures standards</w:t>
        </w:r>
        <w:r w:rsidR="00C54726">
          <w:rPr>
            <w:noProof/>
          </w:rPr>
          <w:tab/>
        </w:r>
        <w:r w:rsidR="00C54726">
          <w:rPr>
            <w:noProof/>
          </w:rPr>
          <w:fldChar w:fldCharType="begin"/>
        </w:r>
        <w:r w:rsidR="00C54726">
          <w:rPr>
            <w:noProof/>
          </w:rPr>
          <w:instrText xml:space="preserve"> PAGEREF _Toc205406225 \h </w:instrText>
        </w:r>
        <w:r w:rsidR="00C54726">
          <w:rPr>
            <w:noProof/>
          </w:rPr>
        </w:r>
        <w:r w:rsidR="00C54726">
          <w:rPr>
            <w:noProof/>
          </w:rPr>
          <w:fldChar w:fldCharType="separate"/>
        </w:r>
        <w:r w:rsidR="00C54726">
          <w:rPr>
            <w:noProof/>
          </w:rPr>
          <w:t>21</w:t>
        </w:r>
        <w:r w:rsidR="00C54726">
          <w:rPr>
            <w:noProof/>
          </w:rPr>
          <w:fldChar w:fldCharType="end"/>
        </w:r>
      </w:hyperlink>
    </w:p>
    <w:p w14:paraId="140C9D17" w14:textId="2B0021A2" w:rsidR="00C54726" w:rsidRDefault="00122BE9">
      <w:pPr>
        <w:pStyle w:val="TM2"/>
        <w:tabs>
          <w:tab w:val="left" w:pos="1000"/>
        </w:tabs>
        <w:rPr>
          <w:rFonts w:asciiTheme="minorHAnsi" w:eastAsiaTheme="minorEastAsia" w:hAnsiTheme="minorHAnsi" w:cstheme="minorBidi"/>
          <w:noProof/>
          <w:kern w:val="2"/>
          <w:sz w:val="24"/>
          <w:szCs w:val="24"/>
          <w14:ligatures w14:val="standardContextual"/>
        </w:rPr>
      </w:pPr>
      <w:hyperlink w:anchor="_Toc205406226" w:history="1">
        <w:r w:rsidR="00C54726" w:rsidRPr="00541850">
          <w:rPr>
            <w:rStyle w:val="Lienhypertexte"/>
            <w:noProof/>
          </w:rPr>
          <w:t>13.2</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Régime des résultats</w:t>
        </w:r>
        <w:r w:rsidR="00C54726">
          <w:rPr>
            <w:noProof/>
          </w:rPr>
          <w:tab/>
        </w:r>
        <w:r w:rsidR="00C54726">
          <w:rPr>
            <w:noProof/>
          </w:rPr>
          <w:fldChar w:fldCharType="begin"/>
        </w:r>
        <w:r w:rsidR="00C54726">
          <w:rPr>
            <w:noProof/>
          </w:rPr>
          <w:instrText xml:space="preserve"> PAGEREF _Toc205406226 \h </w:instrText>
        </w:r>
        <w:r w:rsidR="00C54726">
          <w:rPr>
            <w:noProof/>
          </w:rPr>
        </w:r>
        <w:r w:rsidR="00C54726">
          <w:rPr>
            <w:noProof/>
          </w:rPr>
          <w:fldChar w:fldCharType="separate"/>
        </w:r>
        <w:r w:rsidR="00C54726">
          <w:rPr>
            <w:noProof/>
          </w:rPr>
          <w:t>21</w:t>
        </w:r>
        <w:r w:rsidR="00C54726">
          <w:rPr>
            <w:noProof/>
          </w:rPr>
          <w:fldChar w:fldCharType="end"/>
        </w:r>
      </w:hyperlink>
    </w:p>
    <w:p w14:paraId="42F34323" w14:textId="6E754408"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27" w:history="1">
        <w:r w:rsidR="00C54726" w:rsidRPr="00541850">
          <w:rPr>
            <w:rStyle w:val="Lienhypertexte"/>
            <w:noProof/>
          </w:rPr>
          <w:t>14.</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Clauses complémentaires</w:t>
        </w:r>
        <w:r w:rsidR="00C54726">
          <w:rPr>
            <w:noProof/>
          </w:rPr>
          <w:tab/>
        </w:r>
        <w:r w:rsidR="00C54726">
          <w:rPr>
            <w:noProof/>
          </w:rPr>
          <w:fldChar w:fldCharType="begin"/>
        </w:r>
        <w:r w:rsidR="00C54726">
          <w:rPr>
            <w:noProof/>
          </w:rPr>
          <w:instrText xml:space="preserve"> PAGEREF _Toc205406227 \h </w:instrText>
        </w:r>
        <w:r w:rsidR="00C54726">
          <w:rPr>
            <w:noProof/>
          </w:rPr>
        </w:r>
        <w:r w:rsidR="00C54726">
          <w:rPr>
            <w:noProof/>
          </w:rPr>
          <w:fldChar w:fldCharType="separate"/>
        </w:r>
        <w:r w:rsidR="00C54726">
          <w:rPr>
            <w:noProof/>
          </w:rPr>
          <w:t>22</w:t>
        </w:r>
        <w:r w:rsidR="00C54726">
          <w:rPr>
            <w:noProof/>
          </w:rPr>
          <w:fldChar w:fldCharType="end"/>
        </w:r>
      </w:hyperlink>
    </w:p>
    <w:p w14:paraId="09637002" w14:textId="252A7D81" w:rsidR="00C54726" w:rsidRDefault="00122BE9">
      <w:pPr>
        <w:pStyle w:val="TM2"/>
        <w:tabs>
          <w:tab w:val="left" w:pos="1000"/>
        </w:tabs>
        <w:rPr>
          <w:rFonts w:asciiTheme="minorHAnsi" w:eastAsiaTheme="minorEastAsia" w:hAnsiTheme="minorHAnsi" w:cstheme="minorBidi"/>
          <w:noProof/>
          <w:kern w:val="2"/>
          <w:sz w:val="24"/>
          <w:szCs w:val="24"/>
          <w14:ligatures w14:val="standardContextual"/>
        </w:rPr>
      </w:pPr>
      <w:hyperlink w:anchor="_Toc205406228" w:history="1">
        <w:r w:rsidR="00C54726" w:rsidRPr="00541850">
          <w:rPr>
            <w:rStyle w:val="Lienhypertexte"/>
            <w:noProof/>
          </w:rPr>
          <w:t>14.1</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Redressement ou liquidation judiciaire</w:t>
        </w:r>
        <w:r w:rsidR="00C54726">
          <w:rPr>
            <w:noProof/>
          </w:rPr>
          <w:tab/>
        </w:r>
        <w:r w:rsidR="00C54726">
          <w:rPr>
            <w:noProof/>
          </w:rPr>
          <w:fldChar w:fldCharType="begin"/>
        </w:r>
        <w:r w:rsidR="00C54726">
          <w:rPr>
            <w:noProof/>
          </w:rPr>
          <w:instrText xml:space="preserve"> PAGEREF _Toc205406228 \h </w:instrText>
        </w:r>
        <w:r w:rsidR="00C54726">
          <w:rPr>
            <w:noProof/>
          </w:rPr>
        </w:r>
        <w:r w:rsidR="00C54726">
          <w:rPr>
            <w:noProof/>
          </w:rPr>
          <w:fldChar w:fldCharType="separate"/>
        </w:r>
        <w:r w:rsidR="00C54726">
          <w:rPr>
            <w:noProof/>
          </w:rPr>
          <w:t>22</w:t>
        </w:r>
        <w:r w:rsidR="00C54726">
          <w:rPr>
            <w:noProof/>
          </w:rPr>
          <w:fldChar w:fldCharType="end"/>
        </w:r>
      </w:hyperlink>
    </w:p>
    <w:p w14:paraId="46CCAB7B" w14:textId="45EFEF0F" w:rsidR="00C54726" w:rsidRDefault="00122BE9">
      <w:pPr>
        <w:pStyle w:val="TM2"/>
        <w:tabs>
          <w:tab w:val="left" w:pos="1000"/>
        </w:tabs>
        <w:rPr>
          <w:rFonts w:asciiTheme="minorHAnsi" w:eastAsiaTheme="minorEastAsia" w:hAnsiTheme="minorHAnsi" w:cstheme="minorBidi"/>
          <w:noProof/>
          <w:kern w:val="2"/>
          <w:sz w:val="24"/>
          <w:szCs w:val="24"/>
          <w14:ligatures w14:val="standardContextual"/>
        </w:rPr>
      </w:pPr>
      <w:hyperlink w:anchor="_Toc205406229" w:history="1">
        <w:r w:rsidR="00C54726" w:rsidRPr="00541850">
          <w:rPr>
            <w:rStyle w:val="Lienhypertexte"/>
            <w:noProof/>
          </w:rPr>
          <w:t>14.2</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Déclaration et obligations du Titulaire</w:t>
        </w:r>
        <w:r w:rsidR="00C54726">
          <w:rPr>
            <w:noProof/>
          </w:rPr>
          <w:tab/>
        </w:r>
        <w:r w:rsidR="00C54726">
          <w:rPr>
            <w:noProof/>
          </w:rPr>
          <w:fldChar w:fldCharType="begin"/>
        </w:r>
        <w:r w:rsidR="00C54726">
          <w:rPr>
            <w:noProof/>
          </w:rPr>
          <w:instrText xml:space="preserve"> PAGEREF _Toc205406229 \h </w:instrText>
        </w:r>
        <w:r w:rsidR="00C54726">
          <w:rPr>
            <w:noProof/>
          </w:rPr>
        </w:r>
        <w:r w:rsidR="00C54726">
          <w:rPr>
            <w:noProof/>
          </w:rPr>
          <w:fldChar w:fldCharType="separate"/>
        </w:r>
        <w:r w:rsidR="00C54726">
          <w:rPr>
            <w:noProof/>
          </w:rPr>
          <w:t>23</w:t>
        </w:r>
        <w:r w:rsidR="00C54726">
          <w:rPr>
            <w:noProof/>
          </w:rPr>
          <w:fldChar w:fldCharType="end"/>
        </w:r>
      </w:hyperlink>
    </w:p>
    <w:p w14:paraId="34DB74B6" w14:textId="305A694F" w:rsidR="00C54726" w:rsidRDefault="00122BE9">
      <w:pPr>
        <w:pStyle w:val="TM2"/>
        <w:tabs>
          <w:tab w:val="left" w:pos="1000"/>
        </w:tabs>
        <w:rPr>
          <w:rFonts w:asciiTheme="minorHAnsi" w:eastAsiaTheme="minorEastAsia" w:hAnsiTheme="minorHAnsi" w:cstheme="minorBidi"/>
          <w:noProof/>
          <w:kern w:val="2"/>
          <w:sz w:val="24"/>
          <w:szCs w:val="24"/>
          <w14:ligatures w14:val="standardContextual"/>
        </w:rPr>
      </w:pPr>
      <w:hyperlink w:anchor="_Toc205406230" w:history="1">
        <w:r w:rsidR="00C54726" w:rsidRPr="00541850">
          <w:rPr>
            <w:rStyle w:val="Lienhypertexte"/>
            <w:noProof/>
          </w:rPr>
          <w:t>14.3</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Obligations du Pouvoir Adjudicateur</w:t>
        </w:r>
        <w:r w:rsidR="00C54726">
          <w:rPr>
            <w:noProof/>
          </w:rPr>
          <w:tab/>
        </w:r>
        <w:r w:rsidR="00C54726">
          <w:rPr>
            <w:noProof/>
          </w:rPr>
          <w:fldChar w:fldCharType="begin"/>
        </w:r>
        <w:r w:rsidR="00C54726">
          <w:rPr>
            <w:noProof/>
          </w:rPr>
          <w:instrText xml:space="preserve"> PAGEREF _Toc205406230 \h </w:instrText>
        </w:r>
        <w:r w:rsidR="00C54726">
          <w:rPr>
            <w:noProof/>
          </w:rPr>
        </w:r>
        <w:r w:rsidR="00C54726">
          <w:rPr>
            <w:noProof/>
          </w:rPr>
          <w:fldChar w:fldCharType="separate"/>
        </w:r>
        <w:r w:rsidR="00C54726">
          <w:rPr>
            <w:noProof/>
          </w:rPr>
          <w:t>28</w:t>
        </w:r>
        <w:r w:rsidR="00C54726">
          <w:rPr>
            <w:noProof/>
          </w:rPr>
          <w:fldChar w:fldCharType="end"/>
        </w:r>
      </w:hyperlink>
    </w:p>
    <w:p w14:paraId="62193A97" w14:textId="46C1B8D1" w:rsidR="00C54726" w:rsidRDefault="00122BE9">
      <w:pPr>
        <w:pStyle w:val="TM2"/>
        <w:tabs>
          <w:tab w:val="left" w:pos="1000"/>
        </w:tabs>
        <w:rPr>
          <w:rFonts w:asciiTheme="minorHAnsi" w:eastAsiaTheme="minorEastAsia" w:hAnsiTheme="minorHAnsi" w:cstheme="minorBidi"/>
          <w:noProof/>
          <w:kern w:val="2"/>
          <w:sz w:val="24"/>
          <w:szCs w:val="24"/>
          <w14:ligatures w14:val="standardContextual"/>
        </w:rPr>
      </w:pPr>
      <w:hyperlink w:anchor="_Toc205406231" w:history="1">
        <w:r w:rsidR="00C54726" w:rsidRPr="00541850">
          <w:rPr>
            <w:rStyle w:val="Lienhypertexte"/>
            <w:noProof/>
          </w:rPr>
          <w:t>14.4</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Divers</w:t>
        </w:r>
        <w:r w:rsidR="00C54726">
          <w:rPr>
            <w:noProof/>
          </w:rPr>
          <w:tab/>
        </w:r>
        <w:r w:rsidR="00C54726">
          <w:rPr>
            <w:noProof/>
          </w:rPr>
          <w:fldChar w:fldCharType="begin"/>
        </w:r>
        <w:r w:rsidR="00C54726">
          <w:rPr>
            <w:noProof/>
          </w:rPr>
          <w:instrText xml:space="preserve"> PAGEREF _Toc205406231 \h </w:instrText>
        </w:r>
        <w:r w:rsidR="00C54726">
          <w:rPr>
            <w:noProof/>
          </w:rPr>
        </w:r>
        <w:r w:rsidR="00C54726">
          <w:rPr>
            <w:noProof/>
          </w:rPr>
          <w:fldChar w:fldCharType="separate"/>
        </w:r>
        <w:r w:rsidR="00C54726">
          <w:rPr>
            <w:noProof/>
          </w:rPr>
          <w:t>28</w:t>
        </w:r>
        <w:r w:rsidR="00C54726">
          <w:rPr>
            <w:noProof/>
          </w:rPr>
          <w:fldChar w:fldCharType="end"/>
        </w:r>
      </w:hyperlink>
    </w:p>
    <w:p w14:paraId="7CE98FD7" w14:textId="770603B0"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32" w:history="1">
        <w:r w:rsidR="00C54726" w:rsidRPr="00541850">
          <w:rPr>
            <w:rStyle w:val="Lienhypertexte"/>
            <w:noProof/>
          </w:rPr>
          <w:t>15.</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Audit</w:t>
        </w:r>
        <w:r w:rsidR="00C54726">
          <w:rPr>
            <w:noProof/>
          </w:rPr>
          <w:tab/>
        </w:r>
        <w:r w:rsidR="00C54726">
          <w:rPr>
            <w:noProof/>
          </w:rPr>
          <w:fldChar w:fldCharType="begin"/>
        </w:r>
        <w:r w:rsidR="00C54726">
          <w:rPr>
            <w:noProof/>
          </w:rPr>
          <w:instrText xml:space="preserve"> PAGEREF _Toc205406232 \h </w:instrText>
        </w:r>
        <w:r w:rsidR="00C54726">
          <w:rPr>
            <w:noProof/>
          </w:rPr>
        </w:r>
        <w:r w:rsidR="00C54726">
          <w:rPr>
            <w:noProof/>
          </w:rPr>
          <w:fldChar w:fldCharType="separate"/>
        </w:r>
        <w:r w:rsidR="00C54726">
          <w:rPr>
            <w:noProof/>
          </w:rPr>
          <w:t>28</w:t>
        </w:r>
        <w:r w:rsidR="00C54726">
          <w:rPr>
            <w:noProof/>
          </w:rPr>
          <w:fldChar w:fldCharType="end"/>
        </w:r>
      </w:hyperlink>
    </w:p>
    <w:p w14:paraId="274014E8" w14:textId="71C2AC93"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33" w:history="1">
        <w:r w:rsidR="00C54726" w:rsidRPr="00541850">
          <w:rPr>
            <w:rStyle w:val="Lienhypertexte"/>
            <w:noProof/>
          </w:rPr>
          <w:t>16.</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Réversibilité</w:t>
        </w:r>
        <w:r w:rsidR="00C54726">
          <w:rPr>
            <w:noProof/>
          </w:rPr>
          <w:tab/>
        </w:r>
        <w:r w:rsidR="00C54726">
          <w:rPr>
            <w:noProof/>
          </w:rPr>
          <w:fldChar w:fldCharType="begin"/>
        </w:r>
        <w:r w:rsidR="00C54726">
          <w:rPr>
            <w:noProof/>
          </w:rPr>
          <w:instrText xml:space="preserve"> PAGEREF _Toc205406233 \h </w:instrText>
        </w:r>
        <w:r w:rsidR="00C54726">
          <w:rPr>
            <w:noProof/>
          </w:rPr>
        </w:r>
        <w:r w:rsidR="00C54726">
          <w:rPr>
            <w:noProof/>
          </w:rPr>
          <w:fldChar w:fldCharType="separate"/>
        </w:r>
        <w:r w:rsidR="00C54726">
          <w:rPr>
            <w:noProof/>
          </w:rPr>
          <w:t>30</w:t>
        </w:r>
        <w:r w:rsidR="00C54726">
          <w:rPr>
            <w:noProof/>
          </w:rPr>
          <w:fldChar w:fldCharType="end"/>
        </w:r>
      </w:hyperlink>
    </w:p>
    <w:p w14:paraId="606ECE0A" w14:textId="174301FF"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34" w:history="1">
        <w:r w:rsidR="00C54726" w:rsidRPr="00541850">
          <w:rPr>
            <w:rStyle w:val="Lienhypertexte"/>
            <w:noProof/>
          </w:rPr>
          <w:t>17.</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Résiliation du Contrat</w:t>
        </w:r>
        <w:r w:rsidR="00C54726">
          <w:rPr>
            <w:noProof/>
          </w:rPr>
          <w:tab/>
        </w:r>
        <w:r w:rsidR="00C54726">
          <w:rPr>
            <w:noProof/>
          </w:rPr>
          <w:fldChar w:fldCharType="begin"/>
        </w:r>
        <w:r w:rsidR="00C54726">
          <w:rPr>
            <w:noProof/>
          </w:rPr>
          <w:instrText xml:space="preserve"> PAGEREF _Toc205406234 \h </w:instrText>
        </w:r>
        <w:r w:rsidR="00C54726">
          <w:rPr>
            <w:noProof/>
          </w:rPr>
        </w:r>
        <w:r w:rsidR="00C54726">
          <w:rPr>
            <w:noProof/>
          </w:rPr>
          <w:fldChar w:fldCharType="separate"/>
        </w:r>
        <w:r w:rsidR="00C54726">
          <w:rPr>
            <w:noProof/>
          </w:rPr>
          <w:t>31</w:t>
        </w:r>
        <w:r w:rsidR="00C54726">
          <w:rPr>
            <w:noProof/>
          </w:rPr>
          <w:fldChar w:fldCharType="end"/>
        </w:r>
      </w:hyperlink>
    </w:p>
    <w:p w14:paraId="15E33399" w14:textId="6F52266C" w:rsidR="00C54726" w:rsidRDefault="00122BE9">
      <w:pPr>
        <w:pStyle w:val="TM2"/>
        <w:tabs>
          <w:tab w:val="left" w:pos="1000"/>
        </w:tabs>
        <w:rPr>
          <w:rFonts w:asciiTheme="minorHAnsi" w:eastAsiaTheme="minorEastAsia" w:hAnsiTheme="minorHAnsi" w:cstheme="minorBidi"/>
          <w:noProof/>
          <w:kern w:val="2"/>
          <w:sz w:val="24"/>
          <w:szCs w:val="24"/>
          <w14:ligatures w14:val="standardContextual"/>
        </w:rPr>
      </w:pPr>
      <w:hyperlink w:anchor="_Toc205406235" w:history="1">
        <w:r w:rsidR="00C54726" w:rsidRPr="00541850">
          <w:rPr>
            <w:rStyle w:val="Lienhypertexte"/>
            <w:noProof/>
          </w:rPr>
          <w:t>17.1</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Résiliation aux torts du titulaire</w:t>
        </w:r>
        <w:r w:rsidR="00C54726">
          <w:rPr>
            <w:noProof/>
          </w:rPr>
          <w:tab/>
        </w:r>
        <w:r w:rsidR="00C54726">
          <w:rPr>
            <w:noProof/>
          </w:rPr>
          <w:fldChar w:fldCharType="begin"/>
        </w:r>
        <w:r w:rsidR="00C54726">
          <w:rPr>
            <w:noProof/>
          </w:rPr>
          <w:instrText xml:space="preserve"> PAGEREF _Toc205406235 \h </w:instrText>
        </w:r>
        <w:r w:rsidR="00C54726">
          <w:rPr>
            <w:noProof/>
          </w:rPr>
        </w:r>
        <w:r w:rsidR="00C54726">
          <w:rPr>
            <w:noProof/>
          </w:rPr>
          <w:fldChar w:fldCharType="separate"/>
        </w:r>
        <w:r w:rsidR="00C54726">
          <w:rPr>
            <w:noProof/>
          </w:rPr>
          <w:t>31</w:t>
        </w:r>
        <w:r w:rsidR="00C54726">
          <w:rPr>
            <w:noProof/>
          </w:rPr>
          <w:fldChar w:fldCharType="end"/>
        </w:r>
      </w:hyperlink>
    </w:p>
    <w:p w14:paraId="483F1F84" w14:textId="370DE036" w:rsidR="00C54726" w:rsidRDefault="00122BE9">
      <w:pPr>
        <w:pStyle w:val="TM2"/>
        <w:tabs>
          <w:tab w:val="left" w:pos="1000"/>
        </w:tabs>
        <w:rPr>
          <w:rFonts w:asciiTheme="minorHAnsi" w:eastAsiaTheme="minorEastAsia" w:hAnsiTheme="minorHAnsi" w:cstheme="minorBidi"/>
          <w:noProof/>
          <w:kern w:val="2"/>
          <w:sz w:val="24"/>
          <w:szCs w:val="24"/>
          <w14:ligatures w14:val="standardContextual"/>
        </w:rPr>
      </w:pPr>
      <w:hyperlink w:anchor="_Toc205406236" w:history="1">
        <w:r w:rsidR="00C54726" w:rsidRPr="00541850">
          <w:rPr>
            <w:rStyle w:val="Lienhypertexte"/>
            <w:noProof/>
          </w:rPr>
          <w:t>17.2</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Résiliation pour motif d’intérêt général</w:t>
        </w:r>
        <w:r w:rsidR="00C54726">
          <w:rPr>
            <w:noProof/>
          </w:rPr>
          <w:tab/>
        </w:r>
        <w:r w:rsidR="00C54726">
          <w:rPr>
            <w:noProof/>
          </w:rPr>
          <w:fldChar w:fldCharType="begin"/>
        </w:r>
        <w:r w:rsidR="00C54726">
          <w:rPr>
            <w:noProof/>
          </w:rPr>
          <w:instrText xml:space="preserve"> PAGEREF _Toc205406236 \h </w:instrText>
        </w:r>
        <w:r w:rsidR="00C54726">
          <w:rPr>
            <w:noProof/>
          </w:rPr>
        </w:r>
        <w:r w:rsidR="00C54726">
          <w:rPr>
            <w:noProof/>
          </w:rPr>
          <w:fldChar w:fldCharType="separate"/>
        </w:r>
        <w:r w:rsidR="00C54726">
          <w:rPr>
            <w:noProof/>
          </w:rPr>
          <w:t>32</w:t>
        </w:r>
        <w:r w:rsidR="00C54726">
          <w:rPr>
            <w:noProof/>
          </w:rPr>
          <w:fldChar w:fldCharType="end"/>
        </w:r>
      </w:hyperlink>
    </w:p>
    <w:p w14:paraId="38A8E7DD" w14:textId="755A4B74" w:rsidR="00C54726" w:rsidRDefault="00122BE9">
      <w:pPr>
        <w:pStyle w:val="TM2"/>
        <w:tabs>
          <w:tab w:val="left" w:pos="1000"/>
        </w:tabs>
        <w:rPr>
          <w:rFonts w:asciiTheme="minorHAnsi" w:eastAsiaTheme="minorEastAsia" w:hAnsiTheme="minorHAnsi" w:cstheme="minorBidi"/>
          <w:noProof/>
          <w:kern w:val="2"/>
          <w:sz w:val="24"/>
          <w:szCs w:val="24"/>
          <w14:ligatures w14:val="standardContextual"/>
        </w:rPr>
      </w:pPr>
      <w:hyperlink w:anchor="_Toc205406237" w:history="1">
        <w:r w:rsidR="00C54726" w:rsidRPr="00541850">
          <w:rPr>
            <w:rStyle w:val="Lienhypertexte"/>
            <w:noProof/>
          </w:rPr>
          <w:t>17.3</w:t>
        </w:r>
        <w:r w:rsidR="00C54726">
          <w:rPr>
            <w:rFonts w:asciiTheme="minorHAnsi" w:eastAsiaTheme="minorEastAsia" w:hAnsiTheme="minorHAnsi" w:cstheme="minorBidi"/>
            <w:noProof/>
            <w:kern w:val="2"/>
            <w:sz w:val="24"/>
            <w:szCs w:val="24"/>
            <w14:ligatures w14:val="standardContextual"/>
          </w:rPr>
          <w:tab/>
        </w:r>
        <w:r w:rsidR="00C54726" w:rsidRPr="00541850">
          <w:rPr>
            <w:rStyle w:val="Lienhypertexte"/>
            <w:noProof/>
          </w:rPr>
          <w:t>Résiliation pour non-respect des formalités relatives à la lutte contre le travail illégal</w:t>
        </w:r>
        <w:r w:rsidR="00C54726">
          <w:rPr>
            <w:noProof/>
          </w:rPr>
          <w:tab/>
        </w:r>
        <w:r w:rsidR="00C54726">
          <w:rPr>
            <w:noProof/>
          </w:rPr>
          <w:fldChar w:fldCharType="begin"/>
        </w:r>
        <w:r w:rsidR="00C54726">
          <w:rPr>
            <w:noProof/>
          </w:rPr>
          <w:instrText xml:space="preserve"> PAGEREF _Toc205406237 \h </w:instrText>
        </w:r>
        <w:r w:rsidR="00C54726">
          <w:rPr>
            <w:noProof/>
          </w:rPr>
        </w:r>
        <w:r w:rsidR="00C54726">
          <w:rPr>
            <w:noProof/>
          </w:rPr>
          <w:fldChar w:fldCharType="separate"/>
        </w:r>
        <w:r w:rsidR="00C54726">
          <w:rPr>
            <w:noProof/>
          </w:rPr>
          <w:t>32</w:t>
        </w:r>
        <w:r w:rsidR="00C54726">
          <w:rPr>
            <w:noProof/>
          </w:rPr>
          <w:fldChar w:fldCharType="end"/>
        </w:r>
      </w:hyperlink>
    </w:p>
    <w:p w14:paraId="42D3EC1E" w14:textId="25F3E142"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38" w:history="1">
        <w:r w:rsidR="00C54726" w:rsidRPr="00541850">
          <w:rPr>
            <w:rStyle w:val="Lienhypertexte"/>
            <w:noProof/>
          </w:rPr>
          <w:t>18.</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Différends</w:t>
        </w:r>
        <w:r w:rsidR="00C54726">
          <w:rPr>
            <w:noProof/>
          </w:rPr>
          <w:tab/>
        </w:r>
        <w:r w:rsidR="00C54726">
          <w:rPr>
            <w:noProof/>
          </w:rPr>
          <w:fldChar w:fldCharType="begin"/>
        </w:r>
        <w:r w:rsidR="00C54726">
          <w:rPr>
            <w:noProof/>
          </w:rPr>
          <w:instrText xml:space="preserve"> PAGEREF _Toc205406238 \h </w:instrText>
        </w:r>
        <w:r w:rsidR="00C54726">
          <w:rPr>
            <w:noProof/>
          </w:rPr>
        </w:r>
        <w:r w:rsidR="00C54726">
          <w:rPr>
            <w:noProof/>
          </w:rPr>
          <w:fldChar w:fldCharType="separate"/>
        </w:r>
        <w:r w:rsidR="00C54726">
          <w:rPr>
            <w:noProof/>
          </w:rPr>
          <w:t>33</w:t>
        </w:r>
        <w:r w:rsidR="00C54726">
          <w:rPr>
            <w:noProof/>
          </w:rPr>
          <w:fldChar w:fldCharType="end"/>
        </w:r>
      </w:hyperlink>
    </w:p>
    <w:p w14:paraId="571604C7" w14:textId="658953AD"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39" w:history="1">
        <w:r w:rsidR="00C54726" w:rsidRPr="00541850">
          <w:rPr>
            <w:rStyle w:val="Lienhypertexte"/>
            <w:noProof/>
          </w:rPr>
          <w:t>19.</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Dispositions applicables en cas de titulaire étranger</w:t>
        </w:r>
        <w:r w:rsidR="00C54726">
          <w:rPr>
            <w:noProof/>
          </w:rPr>
          <w:tab/>
        </w:r>
        <w:r w:rsidR="00C54726">
          <w:rPr>
            <w:noProof/>
          </w:rPr>
          <w:fldChar w:fldCharType="begin"/>
        </w:r>
        <w:r w:rsidR="00C54726">
          <w:rPr>
            <w:noProof/>
          </w:rPr>
          <w:instrText xml:space="preserve"> PAGEREF _Toc205406239 \h </w:instrText>
        </w:r>
        <w:r w:rsidR="00C54726">
          <w:rPr>
            <w:noProof/>
          </w:rPr>
        </w:r>
        <w:r w:rsidR="00C54726">
          <w:rPr>
            <w:noProof/>
          </w:rPr>
          <w:fldChar w:fldCharType="separate"/>
        </w:r>
        <w:r w:rsidR="00C54726">
          <w:rPr>
            <w:noProof/>
          </w:rPr>
          <w:t>33</w:t>
        </w:r>
        <w:r w:rsidR="00C54726">
          <w:rPr>
            <w:noProof/>
          </w:rPr>
          <w:fldChar w:fldCharType="end"/>
        </w:r>
      </w:hyperlink>
    </w:p>
    <w:p w14:paraId="02C223E2" w14:textId="76A6599F"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40" w:history="1">
        <w:r w:rsidR="00C54726" w:rsidRPr="00541850">
          <w:rPr>
            <w:rStyle w:val="Lienhypertexte"/>
            <w:noProof/>
          </w:rPr>
          <w:t>20.</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Dérogations aux documents généraux</w:t>
        </w:r>
        <w:r w:rsidR="00C54726">
          <w:rPr>
            <w:noProof/>
          </w:rPr>
          <w:tab/>
        </w:r>
        <w:r w:rsidR="00C54726">
          <w:rPr>
            <w:noProof/>
          </w:rPr>
          <w:fldChar w:fldCharType="begin"/>
        </w:r>
        <w:r w:rsidR="00C54726">
          <w:rPr>
            <w:noProof/>
          </w:rPr>
          <w:instrText xml:space="preserve"> PAGEREF _Toc205406240 \h </w:instrText>
        </w:r>
        <w:r w:rsidR="00C54726">
          <w:rPr>
            <w:noProof/>
          </w:rPr>
        </w:r>
        <w:r w:rsidR="00C54726">
          <w:rPr>
            <w:noProof/>
          </w:rPr>
          <w:fldChar w:fldCharType="separate"/>
        </w:r>
        <w:r w:rsidR="00C54726">
          <w:rPr>
            <w:noProof/>
          </w:rPr>
          <w:t>33</w:t>
        </w:r>
        <w:r w:rsidR="00C54726">
          <w:rPr>
            <w:noProof/>
          </w:rPr>
          <w:fldChar w:fldCharType="end"/>
        </w:r>
      </w:hyperlink>
    </w:p>
    <w:p w14:paraId="6CE7438E" w14:textId="1B9CE85E"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41" w:history="1">
        <w:r w:rsidR="00C54726" w:rsidRPr="00541850">
          <w:rPr>
            <w:rStyle w:val="Lienhypertexte"/>
            <w:noProof/>
          </w:rPr>
          <w:t>21.</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Acceptation de l’avance</w:t>
        </w:r>
        <w:r w:rsidR="00C54726">
          <w:rPr>
            <w:noProof/>
          </w:rPr>
          <w:tab/>
        </w:r>
        <w:r w:rsidR="00C54726">
          <w:rPr>
            <w:noProof/>
          </w:rPr>
          <w:fldChar w:fldCharType="begin"/>
        </w:r>
        <w:r w:rsidR="00C54726">
          <w:rPr>
            <w:noProof/>
          </w:rPr>
          <w:instrText xml:space="preserve"> PAGEREF _Toc205406241 \h </w:instrText>
        </w:r>
        <w:r w:rsidR="00C54726">
          <w:rPr>
            <w:noProof/>
          </w:rPr>
        </w:r>
        <w:r w:rsidR="00C54726">
          <w:rPr>
            <w:noProof/>
          </w:rPr>
          <w:fldChar w:fldCharType="separate"/>
        </w:r>
        <w:r w:rsidR="00C54726">
          <w:rPr>
            <w:noProof/>
          </w:rPr>
          <w:t>33</w:t>
        </w:r>
        <w:r w:rsidR="00C54726">
          <w:rPr>
            <w:noProof/>
          </w:rPr>
          <w:fldChar w:fldCharType="end"/>
        </w:r>
      </w:hyperlink>
    </w:p>
    <w:p w14:paraId="7F17901A" w14:textId="39FA3FEB"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42" w:history="1">
        <w:r w:rsidR="00C54726" w:rsidRPr="00541850">
          <w:rPr>
            <w:rStyle w:val="Lienhypertexte"/>
            <w:noProof/>
          </w:rPr>
          <w:t>22.</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Signature du candidat</w:t>
        </w:r>
        <w:r w:rsidR="00C54726">
          <w:rPr>
            <w:noProof/>
          </w:rPr>
          <w:tab/>
        </w:r>
        <w:r w:rsidR="00C54726">
          <w:rPr>
            <w:noProof/>
          </w:rPr>
          <w:fldChar w:fldCharType="begin"/>
        </w:r>
        <w:r w:rsidR="00C54726">
          <w:rPr>
            <w:noProof/>
          </w:rPr>
          <w:instrText xml:space="preserve"> PAGEREF _Toc205406242 \h </w:instrText>
        </w:r>
        <w:r w:rsidR="00C54726">
          <w:rPr>
            <w:noProof/>
          </w:rPr>
        </w:r>
        <w:r w:rsidR="00C54726">
          <w:rPr>
            <w:noProof/>
          </w:rPr>
          <w:fldChar w:fldCharType="separate"/>
        </w:r>
        <w:r w:rsidR="00C54726">
          <w:rPr>
            <w:noProof/>
          </w:rPr>
          <w:t>33</w:t>
        </w:r>
        <w:r w:rsidR="00C54726">
          <w:rPr>
            <w:noProof/>
          </w:rPr>
          <w:fldChar w:fldCharType="end"/>
        </w:r>
      </w:hyperlink>
    </w:p>
    <w:p w14:paraId="46002D68" w14:textId="63676242"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43" w:history="1">
        <w:r w:rsidR="00C54726" w:rsidRPr="00541850">
          <w:rPr>
            <w:rStyle w:val="Lienhypertexte"/>
            <w:noProof/>
          </w:rPr>
          <w:t>23.</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Acceptation de l’offre par le Pouvoir Adjudicateur</w:t>
        </w:r>
        <w:r w:rsidR="00C54726">
          <w:rPr>
            <w:noProof/>
          </w:rPr>
          <w:tab/>
        </w:r>
        <w:r w:rsidR="00C54726">
          <w:rPr>
            <w:noProof/>
          </w:rPr>
          <w:fldChar w:fldCharType="begin"/>
        </w:r>
        <w:r w:rsidR="00C54726">
          <w:rPr>
            <w:noProof/>
          </w:rPr>
          <w:instrText xml:space="preserve"> PAGEREF _Toc205406243 \h </w:instrText>
        </w:r>
        <w:r w:rsidR="00C54726">
          <w:rPr>
            <w:noProof/>
          </w:rPr>
        </w:r>
        <w:r w:rsidR="00C54726">
          <w:rPr>
            <w:noProof/>
          </w:rPr>
          <w:fldChar w:fldCharType="separate"/>
        </w:r>
        <w:r w:rsidR="00C54726">
          <w:rPr>
            <w:noProof/>
          </w:rPr>
          <w:t>34</w:t>
        </w:r>
        <w:r w:rsidR="00C54726">
          <w:rPr>
            <w:noProof/>
          </w:rPr>
          <w:fldChar w:fldCharType="end"/>
        </w:r>
      </w:hyperlink>
    </w:p>
    <w:p w14:paraId="0FDAC148" w14:textId="1D5CCCDE"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44" w:history="1">
        <w:r w:rsidR="00C54726" w:rsidRPr="00541850">
          <w:rPr>
            <w:rStyle w:val="Lienhypertexte"/>
            <w:noProof/>
          </w:rPr>
          <w:t>24.</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Annexe : Déclaration de sous-traitance</w:t>
        </w:r>
        <w:r w:rsidR="00C54726">
          <w:rPr>
            <w:noProof/>
          </w:rPr>
          <w:tab/>
        </w:r>
        <w:r w:rsidR="00C54726">
          <w:rPr>
            <w:noProof/>
          </w:rPr>
          <w:fldChar w:fldCharType="begin"/>
        </w:r>
        <w:r w:rsidR="00C54726">
          <w:rPr>
            <w:noProof/>
          </w:rPr>
          <w:instrText xml:space="preserve"> PAGEREF _Toc205406244 \h </w:instrText>
        </w:r>
        <w:r w:rsidR="00C54726">
          <w:rPr>
            <w:noProof/>
          </w:rPr>
        </w:r>
        <w:r w:rsidR="00C54726">
          <w:rPr>
            <w:noProof/>
          </w:rPr>
          <w:fldChar w:fldCharType="separate"/>
        </w:r>
        <w:r w:rsidR="00C54726">
          <w:rPr>
            <w:noProof/>
          </w:rPr>
          <w:t>35</w:t>
        </w:r>
        <w:r w:rsidR="00C54726">
          <w:rPr>
            <w:noProof/>
          </w:rPr>
          <w:fldChar w:fldCharType="end"/>
        </w:r>
      </w:hyperlink>
    </w:p>
    <w:p w14:paraId="56359A1B" w14:textId="4858BC54"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45" w:history="1">
        <w:r w:rsidR="00C54726" w:rsidRPr="00541850">
          <w:rPr>
            <w:rStyle w:val="Lienhypertexte"/>
            <w:noProof/>
          </w:rPr>
          <w:t>25.</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Annexe : Désignation des cotraitants et répartition des prestations.</w:t>
        </w:r>
        <w:r w:rsidR="00C54726">
          <w:rPr>
            <w:noProof/>
          </w:rPr>
          <w:tab/>
        </w:r>
        <w:r w:rsidR="00C54726">
          <w:rPr>
            <w:noProof/>
          </w:rPr>
          <w:fldChar w:fldCharType="begin"/>
        </w:r>
        <w:r w:rsidR="00C54726">
          <w:rPr>
            <w:noProof/>
          </w:rPr>
          <w:instrText xml:space="preserve"> PAGEREF _Toc205406245 \h </w:instrText>
        </w:r>
        <w:r w:rsidR="00C54726">
          <w:rPr>
            <w:noProof/>
          </w:rPr>
        </w:r>
        <w:r w:rsidR="00C54726">
          <w:rPr>
            <w:noProof/>
          </w:rPr>
          <w:fldChar w:fldCharType="separate"/>
        </w:r>
        <w:r w:rsidR="00C54726">
          <w:rPr>
            <w:noProof/>
          </w:rPr>
          <w:t>42</w:t>
        </w:r>
        <w:r w:rsidR="00C54726">
          <w:rPr>
            <w:noProof/>
          </w:rPr>
          <w:fldChar w:fldCharType="end"/>
        </w:r>
      </w:hyperlink>
    </w:p>
    <w:p w14:paraId="6165EB6D" w14:textId="757F4DE8"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46" w:history="1">
        <w:r w:rsidR="00C54726" w:rsidRPr="00541850">
          <w:rPr>
            <w:rStyle w:val="Lienhypertexte"/>
            <w:noProof/>
          </w:rPr>
          <w:t>26.</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Annexe : Nantissement ou cession de créances</w:t>
        </w:r>
        <w:r w:rsidR="00C54726">
          <w:rPr>
            <w:noProof/>
          </w:rPr>
          <w:tab/>
        </w:r>
        <w:r w:rsidR="00C54726">
          <w:rPr>
            <w:noProof/>
          </w:rPr>
          <w:fldChar w:fldCharType="begin"/>
        </w:r>
        <w:r w:rsidR="00C54726">
          <w:rPr>
            <w:noProof/>
          </w:rPr>
          <w:instrText xml:space="preserve"> PAGEREF _Toc205406246 \h </w:instrText>
        </w:r>
        <w:r w:rsidR="00C54726">
          <w:rPr>
            <w:noProof/>
          </w:rPr>
        </w:r>
        <w:r w:rsidR="00C54726">
          <w:rPr>
            <w:noProof/>
          </w:rPr>
          <w:fldChar w:fldCharType="separate"/>
        </w:r>
        <w:r w:rsidR="00C54726">
          <w:rPr>
            <w:noProof/>
          </w:rPr>
          <w:t>44</w:t>
        </w:r>
        <w:r w:rsidR="00C54726">
          <w:rPr>
            <w:noProof/>
          </w:rPr>
          <w:fldChar w:fldCharType="end"/>
        </w:r>
      </w:hyperlink>
    </w:p>
    <w:p w14:paraId="1E05AAD6" w14:textId="5CCD7AE5"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47" w:history="1">
        <w:r w:rsidR="00C54726" w:rsidRPr="00541850">
          <w:rPr>
            <w:rStyle w:val="Lienhypertexte"/>
            <w:noProof/>
          </w:rPr>
          <w:t>27.</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Annexe - Sécurité</w:t>
        </w:r>
        <w:r w:rsidR="00C54726">
          <w:rPr>
            <w:noProof/>
          </w:rPr>
          <w:tab/>
        </w:r>
        <w:r w:rsidR="00C54726">
          <w:rPr>
            <w:noProof/>
          </w:rPr>
          <w:fldChar w:fldCharType="begin"/>
        </w:r>
        <w:r w:rsidR="00C54726">
          <w:rPr>
            <w:noProof/>
          </w:rPr>
          <w:instrText xml:space="preserve"> PAGEREF _Toc205406247 \h </w:instrText>
        </w:r>
        <w:r w:rsidR="00C54726">
          <w:rPr>
            <w:noProof/>
          </w:rPr>
        </w:r>
        <w:r w:rsidR="00C54726">
          <w:rPr>
            <w:noProof/>
          </w:rPr>
          <w:fldChar w:fldCharType="separate"/>
        </w:r>
        <w:r w:rsidR="00C54726">
          <w:rPr>
            <w:noProof/>
          </w:rPr>
          <w:t>46</w:t>
        </w:r>
        <w:r w:rsidR="00C54726">
          <w:rPr>
            <w:noProof/>
          </w:rPr>
          <w:fldChar w:fldCharType="end"/>
        </w:r>
      </w:hyperlink>
    </w:p>
    <w:p w14:paraId="5A779F58" w14:textId="7AFF16C2" w:rsidR="00C54726" w:rsidRDefault="00122BE9">
      <w:pPr>
        <w:pStyle w:val="TM1"/>
        <w:tabs>
          <w:tab w:val="left" w:pos="601"/>
        </w:tabs>
        <w:rPr>
          <w:rFonts w:asciiTheme="minorHAnsi" w:eastAsiaTheme="minorEastAsia" w:hAnsiTheme="minorHAnsi" w:cstheme="minorBidi"/>
          <w:b w:val="0"/>
          <w:noProof/>
          <w:kern w:val="2"/>
          <w:szCs w:val="24"/>
          <w14:ligatures w14:val="standardContextual"/>
        </w:rPr>
      </w:pPr>
      <w:hyperlink w:anchor="_Toc205406248" w:history="1">
        <w:r w:rsidR="00C54726" w:rsidRPr="00541850">
          <w:rPr>
            <w:rStyle w:val="Lienhypertexte"/>
            <w:noProof/>
          </w:rPr>
          <w:t>28.</w:t>
        </w:r>
        <w:r w:rsidR="00C54726">
          <w:rPr>
            <w:rFonts w:asciiTheme="minorHAnsi" w:eastAsiaTheme="minorEastAsia" w:hAnsiTheme="minorHAnsi" w:cstheme="minorBidi"/>
            <w:b w:val="0"/>
            <w:noProof/>
            <w:kern w:val="2"/>
            <w:szCs w:val="24"/>
            <w14:ligatures w14:val="standardContextual"/>
          </w:rPr>
          <w:tab/>
        </w:r>
        <w:r w:rsidR="00C54726" w:rsidRPr="00541850">
          <w:rPr>
            <w:rStyle w:val="Lienhypertexte"/>
            <w:noProof/>
          </w:rPr>
          <w:t>Annexe - RGPD</w:t>
        </w:r>
        <w:r w:rsidR="00C54726">
          <w:rPr>
            <w:noProof/>
          </w:rPr>
          <w:tab/>
        </w:r>
        <w:r w:rsidR="00C54726">
          <w:rPr>
            <w:noProof/>
          </w:rPr>
          <w:fldChar w:fldCharType="begin"/>
        </w:r>
        <w:r w:rsidR="00C54726">
          <w:rPr>
            <w:noProof/>
          </w:rPr>
          <w:instrText xml:space="preserve"> PAGEREF _Toc205406248 \h </w:instrText>
        </w:r>
        <w:r w:rsidR="00C54726">
          <w:rPr>
            <w:noProof/>
          </w:rPr>
        </w:r>
        <w:r w:rsidR="00C54726">
          <w:rPr>
            <w:noProof/>
          </w:rPr>
          <w:fldChar w:fldCharType="separate"/>
        </w:r>
        <w:r w:rsidR="00C54726">
          <w:rPr>
            <w:noProof/>
          </w:rPr>
          <w:t>53</w:t>
        </w:r>
        <w:r w:rsidR="00C54726">
          <w:rPr>
            <w:noProof/>
          </w:rPr>
          <w:fldChar w:fldCharType="end"/>
        </w:r>
      </w:hyperlink>
    </w:p>
    <w:p w14:paraId="5ACD4289" w14:textId="3A28D760" w:rsidR="00D67C00" w:rsidRDefault="00455AE0">
      <w:r>
        <w:rPr>
          <w:b/>
          <w:kern w:val="3"/>
          <w:sz w:val="24"/>
        </w:rPr>
        <w:fldChar w:fldCharType="end"/>
      </w:r>
    </w:p>
    <w:p w14:paraId="0F7E6C19" w14:textId="77777777" w:rsidR="00D67C00" w:rsidRDefault="00D67C00">
      <w:pPr>
        <w:pStyle w:val="RedaliaNormal"/>
        <w:pageBreakBefore/>
      </w:pPr>
      <w:bookmarkStart w:id="10" w:name="_Toc2394424"/>
    </w:p>
    <w:p w14:paraId="0005A4E5" w14:textId="77777777" w:rsidR="00D67C00" w:rsidRDefault="00455AE0">
      <w:pPr>
        <w:pStyle w:val="RedaliaTitre1"/>
      </w:pPr>
      <w:bookmarkStart w:id="11" w:name="_Toc180614109"/>
      <w:bookmarkStart w:id="12" w:name="_Toc205406187"/>
      <w:r>
        <w:t>Préambule</w:t>
      </w:r>
      <w:bookmarkEnd w:id="11"/>
      <w:bookmarkEnd w:id="12"/>
    </w:p>
    <w:p w14:paraId="7393A64D" w14:textId="77777777" w:rsidR="00D67C00" w:rsidRDefault="00455AE0">
      <w:pPr>
        <w:pStyle w:val="RedaliaTitre2"/>
      </w:pPr>
      <w:bookmarkStart w:id="13" w:name="_Toc180614110"/>
      <w:bookmarkStart w:id="14" w:name="_Toc205406188"/>
      <w:r>
        <w:t>Présentation du pouvoir adjudicateur</w:t>
      </w:r>
      <w:bookmarkEnd w:id="13"/>
      <w:bookmarkEnd w:id="14"/>
    </w:p>
    <w:p w14:paraId="025FD243" w14:textId="77777777" w:rsidR="00D67C00" w:rsidRDefault="00455AE0">
      <w:pPr>
        <w:pStyle w:val="RedaliaNormal"/>
      </w:pPr>
      <w:r>
        <w:t>L'Agence Française de Développement est un Etablissement Public Industriel et Commercial relevant de la loi bancaire, en tant que société de financement.</w:t>
      </w:r>
    </w:p>
    <w:p w14:paraId="3112002D" w14:textId="77777777" w:rsidR="00D67C00" w:rsidRDefault="00D67C00">
      <w:pPr>
        <w:pStyle w:val="RedaliaNormal"/>
      </w:pPr>
    </w:p>
    <w:p w14:paraId="1A9D7BCB" w14:textId="77777777" w:rsidR="00D67C00" w:rsidRDefault="00455AE0">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26A2E321" w14:textId="77777777" w:rsidR="00D67C00" w:rsidRDefault="00455AE0">
      <w:pPr>
        <w:pStyle w:val="RedaliaNormal"/>
      </w:pPr>
      <w:r>
        <w:t xml:space="preserve">Elle s’est dotée d’une charte éthique consultable sur son site : </w:t>
      </w:r>
      <w:hyperlink r:id="rId9" w:history="1">
        <w:r>
          <w:rPr>
            <w:rStyle w:val="Lienhypertexte"/>
            <w:rFonts w:ascii="Calibri" w:hAnsi="Calibri"/>
            <w:color w:val="4472C4"/>
          </w:rPr>
          <w:t>www.afd.fr</w:t>
        </w:r>
      </w:hyperlink>
    </w:p>
    <w:p w14:paraId="51F02E4C" w14:textId="77777777" w:rsidR="00D67C00" w:rsidRDefault="00D67C00">
      <w:pPr>
        <w:pStyle w:val="RedaliaNormal"/>
      </w:pPr>
    </w:p>
    <w:p w14:paraId="062CF420" w14:textId="77777777" w:rsidR="00D67C00" w:rsidRDefault="00455AE0">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059E334A" w14:textId="77777777" w:rsidR="00D67C00" w:rsidRDefault="00D67C00">
      <w:pPr>
        <w:pStyle w:val="RedaliaNormal"/>
      </w:pPr>
    </w:p>
    <w:p w14:paraId="2122522F" w14:textId="77777777" w:rsidR="00D67C00" w:rsidRDefault="00455AE0">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3CB7A6AC" w14:textId="77777777" w:rsidR="00D67C00" w:rsidRDefault="00455AE0">
      <w:pPr>
        <w:pStyle w:val="RedaliaTitre2"/>
      </w:pPr>
      <w:bookmarkStart w:id="15" w:name="_Toc180614111"/>
      <w:bookmarkStart w:id="16" w:name="_Toc205406189"/>
      <w:r>
        <w:t>Définitions</w:t>
      </w:r>
      <w:bookmarkEnd w:id="15"/>
      <w:bookmarkEnd w:id="16"/>
    </w:p>
    <w:p w14:paraId="6C81E6E7" w14:textId="77777777" w:rsidR="00D67C00" w:rsidRDefault="00455AE0">
      <w:pPr>
        <w:pStyle w:val="RedaliaNormal"/>
        <w:rPr>
          <w:u w:val="single"/>
        </w:rPr>
      </w:pPr>
      <w:r>
        <w:rPr>
          <w:u w:val="single"/>
        </w:rPr>
        <w:t>Actes de Corruption :</w:t>
      </w:r>
    </w:p>
    <w:p w14:paraId="4E8424A0" w14:textId="77777777" w:rsidR="00D67C00" w:rsidRDefault="00455AE0">
      <w:pPr>
        <w:pStyle w:val="RedaliaNormal"/>
      </w:pPr>
      <w:r>
        <w:t>Désigne les infractions visées par les articles 432-11, 433-1, 445-1 et 445-2 du Code pénal.</w:t>
      </w:r>
    </w:p>
    <w:p w14:paraId="3E7DFFF1" w14:textId="77777777" w:rsidR="00D67C00" w:rsidRDefault="00D67C00">
      <w:pPr>
        <w:pStyle w:val="RedaliaNormal"/>
      </w:pPr>
    </w:p>
    <w:p w14:paraId="02D09706" w14:textId="77777777" w:rsidR="00D67C00" w:rsidRDefault="00455AE0">
      <w:pPr>
        <w:pStyle w:val="RedaliaNormal"/>
        <w:rPr>
          <w:u w:val="single"/>
        </w:rPr>
      </w:pPr>
      <w:r>
        <w:rPr>
          <w:u w:val="single"/>
        </w:rPr>
        <w:t>Acte de Fraude :</w:t>
      </w:r>
    </w:p>
    <w:p w14:paraId="173E65D3" w14:textId="77777777" w:rsidR="00D67C00" w:rsidRDefault="00455AE0">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4FD4FC50" w14:textId="77777777" w:rsidR="00D67C00" w:rsidRDefault="00D67C00">
      <w:pPr>
        <w:pStyle w:val="RedaliaNormal"/>
      </w:pPr>
    </w:p>
    <w:p w14:paraId="38E05D6F" w14:textId="77777777" w:rsidR="00D67C00" w:rsidRDefault="00455AE0">
      <w:pPr>
        <w:pStyle w:val="RedaliaNormal"/>
        <w:rPr>
          <w:u w:val="single"/>
        </w:rPr>
      </w:pPr>
      <w:r>
        <w:rPr>
          <w:u w:val="single"/>
        </w:rPr>
        <w:t>Contrat :</w:t>
      </w:r>
    </w:p>
    <w:p w14:paraId="126D3309" w14:textId="77777777" w:rsidR="00D67C00" w:rsidRDefault="00455AE0">
      <w:pPr>
        <w:pStyle w:val="RedaliaNormal"/>
      </w:pPr>
      <w:r>
        <w:t>Désigne le présent document contractuel, formalisant les engagements réciproques entre l’AFD et le ou les Titulaire(s) désigné(s) à l’issue de la procédure de passation.</w:t>
      </w:r>
    </w:p>
    <w:p w14:paraId="024B8D3B" w14:textId="77777777" w:rsidR="00D67C00" w:rsidRDefault="00D67C00">
      <w:pPr>
        <w:pStyle w:val="RedaliaNormal"/>
      </w:pPr>
    </w:p>
    <w:p w14:paraId="2775C350" w14:textId="77777777" w:rsidR="00D67C00" w:rsidRDefault="00455AE0">
      <w:pPr>
        <w:pStyle w:val="RedaliaNormal"/>
        <w:rPr>
          <w:rFonts w:cs="Calibri"/>
          <w:u w:val="single"/>
        </w:rPr>
      </w:pPr>
      <w:r>
        <w:rPr>
          <w:rFonts w:cs="Calibri"/>
          <w:u w:val="single"/>
        </w:rPr>
        <w:t>CCTP</w:t>
      </w:r>
    </w:p>
    <w:p w14:paraId="6BD2945A" w14:textId="77777777" w:rsidR="00D67C00" w:rsidRDefault="00455AE0">
      <w:pPr>
        <w:pStyle w:val="RedaliaNormal"/>
        <w:rPr>
          <w:rFonts w:cs="Calibri"/>
        </w:rPr>
      </w:pPr>
      <w:r>
        <w:rPr>
          <w:rFonts w:cs="Calibri"/>
        </w:rPr>
        <w:t>Désigne le Cahier des Charges Techniques Particulières du présent Contrat. Il peut être désigné ci-après par le terme de Termes de Référence (TDR).</w:t>
      </w:r>
    </w:p>
    <w:p w14:paraId="08922BB2" w14:textId="77777777" w:rsidR="00D67C00" w:rsidRDefault="00D67C00">
      <w:pPr>
        <w:pStyle w:val="RedaliaNormal"/>
      </w:pPr>
    </w:p>
    <w:p w14:paraId="6AA30DD3" w14:textId="77777777" w:rsidR="00D67C00" w:rsidRDefault="00455AE0">
      <w:pPr>
        <w:pStyle w:val="RedaliaNormal"/>
        <w:rPr>
          <w:u w:val="single"/>
        </w:rPr>
      </w:pPr>
      <w:r>
        <w:rPr>
          <w:u w:val="single"/>
        </w:rPr>
        <w:t xml:space="preserve">Données à caractère </w:t>
      </w:r>
      <w:proofErr w:type="gramStart"/>
      <w:r>
        <w:rPr>
          <w:u w:val="single"/>
        </w:rPr>
        <w:t>personnel:</w:t>
      </w:r>
      <w:proofErr w:type="gramEnd"/>
    </w:p>
    <w:p w14:paraId="0C564068" w14:textId="77777777" w:rsidR="00D67C00" w:rsidRDefault="00455AE0">
      <w:pPr>
        <w:pStyle w:val="RedaliaNormal"/>
      </w:pPr>
      <w:r>
        <w:t>Désigne toute information se rapportant à une personne physique identifiée ou identifiable.</w:t>
      </w:r>
    </w:p>
    <w:p w14:paraId="63F186B5" w14:textId="77777777" w:rsidR="00D67C00" w:rsidRDefault="00D67C00">
      <w:pPr>
        <w:pStyle w:val="RedaliaNormal"/>
      </w:pPr>
    </w:p>
    <w:p w14:paraId="43C9BF0C" w14:textId="77777777" w:rsidR="00D67C00" w:rsidRDefault="00455AE0">
      <w:pPr>
        <w:pStyle w:val="RedaliaNormal"/>
        <w:rPr>
          <w:u w:val="single"/>
        </w:rPr>
      </w:pPr>
      <w:r>
        <w:rPr>
          <w:u w:val="single"/>
        </w:rPr>
        <w:t>Entente :</w:t>
      </w:r>
    </w:p>
    <w:p w14:paraId="2DB2FB6A" w14:textId="77777777" w:rsidR="00D67C00" w:rsidRDefault="00455AE0">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4663D2FF" w14:textId="77777777" w:rsidR="00D67C00" w:rsidRDefault="00455AE0">
      <w:pPr>
        <w:pStyle w:val="Redaliapuces"/>
        <w:numPr>
          <w:ilvl w:val="0"/>
          <w:numId w:val="6"/>
        </w:numPr>
      </w:pPr>
      <w:r>
        <w:t>Limiter l’accès au marché ou le libre exercice de la concurrence par d’autres entreprises ;</w:t>
      </w:r>
    </w:p>
    <w:p w14:paraId="7EA25108" w14:textId="77777777" w:rsidR="00D67C00" w:rsidRDefault="00455AE0">
      <w:pPr>
        <w:pStyle w:val="Redaliapuces"/>
        <w:numPr>
          <w:ilvl w:val="0"/>
          <w:numId w:val="6"/>
        </w:numPr>
      </w:pPr>
      <w:r>
        <w:t>Faire obstacle à la fixation des prix par le libre jeu du marché en favorisant artificiellement leur hausse ou leur baisse ;</w:t>
      </w:r>
    </w:p>
    <w:p w14:paraId="340B9C4A" w14:textId="77777777" w:rsidR="00D67C00" w:rsidRDefault="00455AE0">
      <w:pPr>
        <w:pStyle w:val="Redaliapuces"/>
        <w:numPr>
          <w:ilvl w:val="0"/>
          <w:numId w:val="6"/>
        </w:numPr>
      </w:pPr>
      <w:r>
        <w:t>Limiter ou contrôler la production, les débouchés, les investissements ou le progrès technique ;</w:t>
      </w:r>
    </w:p>
    <w:p w14:paraId="3C778A71" w14:textId="77777777" w:rsidR="00D67C00" w:rsidRDefault="00455AE0">
      <w:pPr>
        <w:pStyle w:val="Redaliapuces"/>
        <w:numPr>
          <w:ilvl w:val="0"/>
          <w:numId w:val="6"/>
        </w:numPr>
      </w:pPr>
      <w:r>
        <w:t>Répartir les marchés ou les sources d’approvisionnement.</w:t>
      </w:r>
    </w:p>
    <w:p w14:paraId="5106D66F" w14:textId="77777777" w:rsidR="00D67C00" w:rsidRDefault="00D67C00">
      <w:pPr>
        <w:pStyle w:val="RedaliaNormal"/>
      </w:pPr>
    </w:p>
    <w:p w14:paraId="0E5D41CF" w14:textId="77777777" w:rsidR="00D67C00" w:rsidRDefault="00455AE0">
      <w:pPr>
        <w:pStyle w:val="RedaliaNormal"/>
        <w:rPr>
          <w:u w:val="single"/>
        </w:rPr>
      </w:pPr>
      <w:r>
        <w:rPr>
          <w:u w:val="single"/>
        </w:rPr>
        <w:t>Informations Confidentielles :</w:t>
      </w:r>
    </w:p>
    <w:p w14:paraId="2AB261BD" w14:textId="77777777" w:rsidR="00D67C00" w:rsidRDefault="00455AE0">
      <w:pPr>
        <w:pStyle w:val="RedaliaNormal"/>
      </w:pPr>
      <w:r>
        <w:t>Désigne :</w:t>
      </w:r>
    </w:p>
    <w:p w14:paraId="185C6AB3" w14:textId="77777777" w:rsidR="00D67C00" w:rsidRDefault="00455AE0">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2C76231B" w14:textId="77777777" w:rsidR="00D67C00" w:rsidRDefault="00455AE0">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4B2D80A0" w14:textId="77777777" w:rsidR="00D67C00" w:rsidRDefault="00455AE0">
      <w:pPr>
        <w:pStyle w:val="Redaliapuces"/>
        <w:numPr>
          <w:ilvl w:val="0"/>
          <w:numId w:val="6"/>
        </w:numPr>
      </w:pPr>
      <w:r>
        <w:t>La Prestation (y compris les rapports, travaux, études, réalisés au titre de la Prestation) et toute information y relative.</w:t>
      </w:r>
    </w:p>
    <w:p w14:paraId="2BAC4E59" w14:textId="77777777" w:rsidR="00D67C00" w:rsidRDefault="00D67C00">
      <w:pPr>
        <w:pStyle w:val="RedaliaNormal"/>
      </w:pPr>
    </w:p>
    <w:p w14:paraId="0C46661B" w14:textId="77777777" w:rsidR="00D67C00" w:rsidRDefault="00455AE0">
      <w:pPr>
        <w:pStyle w:val="RedaliaNormal"/>
        <w:rPr>
          <w:u w:val="single"/>
        </w:rPr>
      </w:pPr>
      <w:r>
        <w:rPr>
          <w:u w:val="single"/>
        </w:rPr>
        <w:t>Mandataire</w:t>
      </w:r>
    </w:p>
    <w:p w14:paraId="03C7CF03" w14:textId="77777777" w:rsidR="00D67C00" w:rsidRDefault="00455AE0">
      <w:pPr>
        <w:pStyle w:val="RedaliaNormal"/>
      </w:pPr>
      <w:r>
        <w:t>Désigne le membre du Groupement Titulaire désigné dans le présent contrat qui représente l’ensemble des membres du Groupement vis-à-vis du Pouvoir Adjudicateur.</w:t>
      </w:r>
    </w:p>
    <w:p w14:paraId="235D5838" w14:textId="77777777" w:rsidR="00D67C00" w:rsidRDefault="00D67C00">
      <w:pPr>
        <w:pStyle w:val="RedaliaNormal"/>
      </w:pPr>
    </w:p>
    <w:p w14:paraId="4F0E23AD" w14:textId="77777777" w:rsidR="00D67C00" w:rsidRDefault="00455AE0">
      <w:pPr>
        <w:pStyle w:val="RedaliaNormal"/>
        <w:rPr>
          <w:u w:val="single"/>
        </w:rPr>
      </w:pPr>
      <w:r>
        <w:rPr>
          <w:u w:val="single"/>
        </w:rPr>
        <w:t>Personnel :</w:t>
      </w:r>
    </w:p>
    <w:p w14:paraId="6C7B7AB0" w14:textId="77777777" w:rsidR="00D67C00" w:rsidRDefault="00455AE0">
      <w:pPr>
        <w:pStyle w:val="RedaliaNormal"/>
      </w:pPr>
      <w:r>
        <w:t>Désigne le personnel du Titulaire affecté par ce dernier à la réalisation de la Prestation.</w:t>
      </w:r>
    </w:p>
    <w:p w14:paraId="581E9FC8" w14:textId="77777777" w:rsidR="00D67C00" w:rsidRDefault="00D67C00">
      <w:pPr>
        <w:pStyle w:val="RedaliaNormal"/>
      </w:pPr>
    </w:p>
    <w:p w14:paraId="29E4A096" w14:textId="77777777" w:rsidR="00D67C00" w:rsidRDefault="00455AE0">
      <w:pPr>
        <w:pStyle w:val="RedaliaNormal"/>
        <w:rPr>
          <w:u w:val="single"/>
        </w:rPr>
      </w:pPr>
      <w:r>
        <w:rPr>
          <w:u w:val="single"/>
        </w:rPr>
        <w:t>Prestation :</w:t>
      </w:r>
    </w:p>
    <w:p w14:paraId="42F167AB" w14:textId="77777777" w:rsidR="00D67C00" w:rsidRDefault="00455AE0">
      <w:pPr>
        <w:pStyle w:val="RedaliaNormal"/>
      </w:pPr>
      <w:r>
        <w:t>Désigne l’ensemble des tâches, activités, services, livrables et prestations devant être réalisés par le Titulaire en vertu du Contrat.</w:t>
      </w:r>
    </w:p>
    <w:p w14:paraId="4222E868" w14:textId="77777777" w:rsidR="00D67C00" w:rsidRDefault="00D67C00">
      <w:pPr>
        <w:pStyle w:val="RedaliaNormal"/>
      </w:pPr>
    </w:p>
    <w:p w14:paraId="503ABD17" w14:textId="77777777" w:rsidR="00D67C00" w:rsidRDefault="00455AE0">
      <w:pPr>
        <w:pStyle w:val="RedaliaNormal"/>
        <w:rPr>
          <w:u w:val="single"/>
        </w:rPr>
      </w:pPr>
      <w:r>
        <w:rPr>
          <w:u w:val="single"/>
        </w:rPr>
        <w:t>Prestations de Services Essentielles Externalisées :</w:t>
      </w:r>
    </w:p>
    <w:p w14:paraId="7874F6FD" w14:textId="77777777" w:rsidR="00D67C00" w:rsidRDefault="00455AE0">
      <w:pPr>
        <w:pStyle w:val="RedaliaNormal"/>
      </w:pPr>
      <w:r>
        <w:t>L’arrêté du 3 novembre 2014 (articles 10q, 231 et suivants et 253) et le Code Monétaire et Financier définit, les prestations de service essentielles externalisées comme suit :</w:t>
      </w:r>
    </w:p>
    <w:p w14:paraId="3A344DBC" w14:textId="77777777" w:rsidR="00D67C00" w:rsidRDefault="00455AE0">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0396E8A9" w14:textId="77777777" w:rsidR="00D67C00" w:rsidRDefault="00455AE0">
      <w:pPr>
        <w:pStyle w:val="Redaliapuces"/>
        <w:numPr>
          <w:ilvl w:val="0"/>
          <w:numId w:val="6"/>
        </w:numPr>
      </w:pPr>
      <w:r>
        <w:t>Les opérations connexes ;</w:t>
      </w:r>
    </w:p>
    <w:p w14:paraId="4F685A2F" w14:textId="77777777" w:rsidR="00D67C00" w:rsidRDefault="00455AE0">
      <w:pPr>
        <w:pStyle w:val="Redaliapuces"/>
        <w:numPr>
          <w:ilvl w:val="0"/>
          <w:numId w:val="6"/>
        </w:numPr>
      </w:pPr>
      <w:r>
        <w:t>Les prestations participant directement à l'exécution des opérations ou des services mentionnés ci-avant ;</w:t>
      </w:r>
    </w:p>
    <w:p w14:paraId="71589F27" w14:textId="77777777" w:rsidR="00D67C00" w:rsidRDefault="00455AE0">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6FDE9274" w14:textId="77777777" w:rsidR="00D67C00" w:rsidRDefault="00D67C00">
      <w:pPr>
        <w:pStyle w:val="RedaliaNormal"/>
      </w:pPr>
    </w:p>
    <w:p w14:paraId="48A54C93" w14:textId="77777777" w:rsidR="00D67C00" w:rsidRDefault="00455AE0">
      <w:pPr>
        <w:pStyle w:val="RedaliaNormal"/>
        <w:rPr>
          <w:u w:val="single"/>
        </w:rPr>
      </w:pPr>
      <w:r>
        <w:rPr>
          <w:u w:val="single"/>
        </w:rPr>
        <w:t>Titulaire :</w:t>
      </w:r>
    </w:p>
    <w:p w14:paraId="0877748E" w14:textId="77777777" w:rsidR="00D67C00" w:rsidRDefault="00455AE0">
      <w:pPr>
        <w:pStyle w:val="RedaliaNormal"/>
      </w:pPr>
      <w:r>
        <w:t>Désigne l’opérateur économique ou, en cas de Groupement, le Mandataire et ses co-traitants éventuels, signant le présent Contrat.</w:t>
      </w:r>
    </w:p>
    <w:p w14:paraId="69BF1432" w14:textId="77777777" w:rsidR="00D67C00" w:rsidRDefault="00455AE0">
      <w:pPr>
        <w:pStyle w:val="RedaliaTitre1"/>
      </w:pPr>
      <w:bookmarkStart w:id="17" w:name="_Toc180614112"/>
      <w:bookmarkStart w:id="18" w:name="_Toc205406190"/>
      <w:r>
        <w:t>Objet du Contrat- Dispositions générales</w:t>
      </w:r>
      <w:bookmarkEnd w:id="17"/>
      <w:bookmarkEnd w:id="10"/>
      <w:bookmarkEnd w:id="18"/>
    </w:p>
    <w:p w14:paraId="6276AD3C" w14:textId="77777777" w:rsidR="00D67C00" w:rsidRDefault="00455AE0">
      <w:pPr>
        <w:pStyle w:val="RedaliaTitre2"/>
      </w:pPr>
      <w:bookmarkStart w:id="19" w:name="_Toc2394425"/>
      <w:bookmarkStart w:id="20" w:name="_Toc180614113"/>
      <w:bookmarkStart w:id="21" w:name="_Toc205406191"/>
      <w:bookmarkEnd w:id="19"/>
      <w:r>
        <w:t>Objet du Contrat</w:t>
      </w:r>
      <w:bookmarkEnd w:id="20"/>
      <w:bookmarkEnd w:id="21"/>
    </w:p>
    <w:p w14:paraId="7DE0C649" w14:textId="5F372AC2" w:rsidR="00D67C00" w:rsidRDefault="00455AE0">
      <w:pPr>
        <w:pStyle w:val="RedaliaNormal"/>
      </w:pPr>
      <w:r>
        <w:t xml:space="preserve">Le présent Contrat définit les conditions selon lesquelles le Pouvoir Adjudicateur confie au Titulaire, qui l’accepte, la réalisation des prestations suivantes : </w:t>
      </w:r>
      <w:r w:rsidR="00937B2A" w:rsidRPr="00937B2A">
        <w:t>Appui à l'aménagement du territoire municipal et adaptation au changement climatique -République dominicaine</w:t>
      </w:r>
    </w:p>
    <w:p w14:paraId="7F037E44" w14:textId="2B102A78" w:rsidR="00145F2C" w:rsidRDefault="00145F2C" w:rsidP="00145F2C">
      <w:pPr>
        <w:pStyle w:val="RedaliaNormal"/>
      </w:pPr>
    </w:p>
    <w:p w14:paraId="3323E983" w14:textId="77777777" w:rsidR="00D67C00" w:rsidRDefault="00D67C00">
      <w:pPr>
        <w:pStyle w:val="RedaliaNormal"/>
      </w:pPr>
    </w:p>
    <w:p w14:paraId="03C21E56" w14:textId="77777777" w:rsidR="00D67C00" w:rsidRDefault="00455AE0">
      <w:pPr>
        <w:pStyle w:val="RedaliaNormal"/>
      </w:pPr>
      <w:r>
        <w:rPr>
          <w:b/>
          <w:bCs/>
        </w:rPr>
        <w:t>Lieu(x) d’exécution</w:t>
      </w:r>
      <w:r>
        <w:t> : République Dominicaine</w:t>
      </w:r>
    </w:p>
    <w:p w14:paraId="49127141" w14:textId="77777777" w:rsidR="00D67C00" w:rsidRDefault="00455AE0">
      <w:pPr>
        <w:pStyle w:val="RedaliaTitre2"/>
      </w:pPr>
      <w:bookmarkStart w:id="22" w:name="_Toc205406192"/>
      <w:r>
        <w:t>Durée du marché</w:t>
      </w:r>
      <w:bookmarkEnd w:id="22"/>
    </w:p>
    <w:p w14:paraId="189F0813" w14:textId="79B603C6" w:rsidR="00D67C00" w:rsidRDefault="00455AE0">
      <w:pPr>
        <w:pStyle w:val="RedaliaNormal"/>
      </w:pPr>
      <w:r>
        <w:t xml:space="preserve">La durée du Contrat est </w:t>
      </w:r>
      <w:r w:rsidR="00ED4254">
        <w:t>fixée</w:t>
      </w:r>
      <w:r>
        <w:t xml:space="preserve"> à 12 mois</w:t>
      </w:r>
      <w:r w:rsidR="00ED4254">
        <w:t xml:space="preserve"> </w:t>
      </w:r>
      <w:r>
        <w:t>à compter de la notification du marché.</w:t>
      </w:r>
    </w:p>
    <w:p w14:paraId="28057C2C" w14:textId="77777777" w:rsidR="00D67C00" w:rsidRDefault="00455AE0">
      <w:pPr>
        <w:pStyle w:val="RedaliaTitre2"/>
      </w:pPr>
      <w:bookmarkStart w:id="23" w:name="_Toc180614114"/>
      <w:bookmarkStart w:id="24" w:name="_Toc205406193"/>
      <w:r>
        <w:t>Délais d’exécution</w:t>
      </w:r>
      <w:bookmarkEnd w:id="23"/>
      <w:bookmarkEnd w:id="24"/>
    </w:p>
    <w:p w14:paraId="75797175" w14:textId="1206E3B3" w:rsidR="00D67C00" w:rsidRDefault="00455AE0">
      <w:pPr>
        <w:pStyle w:val="RedaliaNormal"/>
      </w:pPr>
      <w:r>
        <w:t>Les délais d’exécution des prestations sont attendus sur</w:t>
      </w:r>
      <w:r w:rsidR="00ED4254">
        <w:t xml:space="preserve"> 8 mois</w:t>
      </w:r>
      <w:r>
        <w:t>.</w:t>
      </w:r>
    </w:p>
    <w:p w14:paraId="4F028EAA" w14:textId="77777777" w:rsidR="00D67C00" w:rsidRDefault="00455AE0">
      <w:pPr>
        <w:pStyle w:val="RedaliaTitre2"/>
      </w:pPr>
      <w:bookmarkStart w:id="25" w:name="_Toc205406194"/>
      <w:r>
        <w:t>Reconduction</w:t>
      </w:r>
      <w:bookmarkEnd w:id="25"/>
    </w:p>
    <w:p w14:paraId="3027DEA9" w14:textId="77777777" w:rsidR="00D67C00" w:rsidRDefault="00455AE0">
      <w:pPr>
        <w:pStyle w:val="RedaliaNormal"/>
      </w:pPr>
      <w:r>
        <w:t>Le contrat ne sera pas reconduit.</w:t>
      </w:r>
    </w:p>
    <w:p w14:paraId="0495B724" w14:textId="77777777" w:rsidR="00D67C00" w:rsidRDefault="00455AE0">
      <w:pPr>
        <w:pStyle w:val="RedaliaTitre2"/>
      </w:pPr>
      <w:bookmarkStart w:id="26" w:name="_Toc180614115"/>
      <w:bookmarkStart w:id="27" w:name="_Toc44840163"/>
      <w:bookmarkStart w:id="28" w:name="_Toc205406195"/>
      <w:r>
        <w:t>Sous-traitance</w:t>
      </w:r>
      <w:bookmarkEnd w:id="26"/>
      <w:bookmarkEnd w:id="27"/>
      <w:bookmarkEnd w:id="28"/>
    </w:p>
    <w:p w14:paraId="4D7D4312" w14:textId="77777777" w:rsidR="00ED4254" w:rsidRDefault="00ED4254" w:rsidP="00ED4254">
      <w:pPr>
        <w:pStyle w:val="RedaliaNormal"/>
      </w:pPr>
      <w:r>
        <w:t>Le Prestataire pourra sous-traiter une partie de la Prestation sous sa seule responsabilité, sous réserve d’obtenir l’accord préalable écrit de l'AFD dans les conditions suivantes :</w:t>
      </w:r>
    </w:p>
    <w:p w14:paraId="5982D777" w14:textId="1AF4BF9D" w:rsidR="00ED4254" w:rsidRDefault="00ED4254" w:rsidP="00ED4254">
      <w:pPr>
        <w:pStyle w:val="RedaliaNormal"/>
        <w:numPr>
          <w:ilvl w:val="0"/>
          <w:numId w:val="23"/>
        </w:numPr>
      </w:pPr>
      <w:r>
        <w:t>Notification à l'AFD par le Prestataire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0B90C67A" w14:textId="4F22BFC1" w:rsidR="00ED4254" w:rsidRDefault="00ED4254" w:rsidP="00ED4254">
      <w:pPr>
        <w:pStyle w:val="RedaliaNormal"/>
        <w:numPr>
          <w:ilvl w:val="0"/>
          <w:numId w:val="23"/>
        </w:numPr>
      </w:pPr>
      <w:r>
        <w:t>L'AFD disposera d'un délai de quinze (15) jours ouvrés suivant la réception de la notification pour signifier au Prestataire par écrit, son acceptation ou son refus ;</w:t>
      </w:r>
    </w:p>
    <w:p w14:paraId="4C1AEC6B" w14:textId="25E2B834" w:rsidR="00ED4254" w:rsidRDefault="00ED4254" w:rsidP="00ED4254">
      <w:pPr>
        <w:pStyle w:val="RedaliaNormal"/>
        <w:numPr>
          <w:ilvl w:val="0"/>
          <w:numId w:val="23"/>
        </w:numPr>
      </w:pPr>
      <w:r>
        <w:t>En cas d'acceptation, le Prestataire communiquera dès que possible à l'AFD copie du ou des contrats de sous-traitance correspondants.</w:t>
      </w:r>
    </w:p>
    <w:p w14:paraId="3FECA441" w14:textId="77777777" w:rsidR="00ED4254" w:rsidRDefault="00ED4254" w:rsidP="00ED4254">
      <w:pPr>
        <w:pStyle w:val="RedaliaNormal"/>
      </w:pPr>
    </w:p>
    <w:p w14:paraId="74663437" w14:textId="1BD3BEE1" w:rsidR="00ED4254" w:rsidRDefault="00ED4254" w:rsidP="00ED4254">
      <w:pPr>
        <w:pStyle w:val="RedaliaNormal"/>
      </w:pPr>
      <w:r>
        <w:t xml:space="preserve">Le Titulaire s’engage à faire le nécessaire pour que leurs sous-traitants soient aptes à accomplir leur mission tant en France que dans le pays du déroulement de la mission. Le Titulaire se porte fort de l’accomplissement par les sous-traitants notamment des formalités relatives à la situation administrative de leur personnel, obtenir les visas et tout document nécessaire au regard de la règlementation locale. Le Titulaire s’engage également à (i) avoir pris toutes les dispositions nécessaires (assurances, mutuelles…) pour assister leur personnel en cas de difficulté survenant localement, telles que, à titre d’exemple, une évacuation pour raison sanitaire ou politique et à (ii) </w:t>
      </w:r>
      <w:r>
        <w:lastRenderedPageBreak/>
        <w:t>apporter toute assistance technique dont leur personnel pourrait avoir besoin dans le cadre de leur mission.</w:t>
      </w:r>
    </w:p>
    <w:p w14:paraId="0FEE23AF" w14:textId="77777777" w:rsidR="00ED4254" w:rsidRDefault="00ED4254" w:rsidP="00ED4254">
      <w:pPr>
        <w:pStyle w:val="RedaliaNormal"/>
      </w:pPr>
      <w:r>
        <w:t>Le Titulaire doit procéder au remplacement d’un ou plusieurs sous-traitant(s) en cas de défaillance</w:t>
      </w:r>
    </w:p>
    <w:p w14:paraId="3DDBB43C" w14:textId="77777777" w:rsidR="00ED4254" w:rsidRDefault="00ED4254" w:rsidP="00ED4254">
      <w:pPr>
        <w:pStyle w:val="RedaliaNormal"/>
      </w:pPr>
      <w:proofErr w:type="gramStart"/>
      <w:r>
        <w:t>dudit</w:t>
      </w:r>
      <w:proofErr w:type="gramEnd"/>
      <w:r>
        <w:t xml:space="preserve"> (desdits) sous-traitant(s). Dans ce cas le Titulaire garantit la continuité d’exécution du Marché.</w:t>
      </w:r>
    </w:p>
    <w:p w14:paraId="309E3C76" w14:textId="77777777" w:rsidR="00ED4254" w:rsidRDefault="00ED4254" w:rsidP="00ED4254">
      <w:pPr>
        <w:pStyle w:val="RedaliaNormal"/>
      </w:pPr>
      <w:r>
        <w:t>Le Titulaire supporte la charge de tous les frais y associés à la mise en place d’une sous-traitance ainsi que, tout remplacement de sous-traitant, si besoin.</w:t>
      </w:r>
    </w:p>
    <w:p w14:paraId="40B9656B" w14:textId="41824C77" w:rsidR="00D67C00" w:rsidRDefault="00ED4254" w:rsidP="00ED4254">
      <w:pPr>
        <w:pStyle w:val="RedaliaNormal"/>
      </w:pPr>
      <w:r>
        <w:t>Le Titulaire demeure responsable des engagements contractuels et opérationnels du Marché.</w:t>
      </w:r>
    </w:p>
    <w:p w14:paraId="23748F97" w14:textId="77777777" w:rsidR="00D67C00" w:rsidRDefault="00455AE0">
      <w:pPr>
        <w:pStyle w:val="RedaliaTitre2"/>
      </w:pPr>
      <w:bookmarkStart w:id="29" w:name="_Toc180614116"/>
      <w:bookmarkStart w:id="30" w:name="_Toc205406196"/>
      <w:r>
        <w:t>Modification du contrat - Clause de réexamen</w:t>
      </w:r>
      <w:bookmarkEnd w:id="29"/>
      <w:bookmarkEnd w:id="30"/>
    </w:p>
    <w:p w14:paraId="49B565E7" w14:textId="77777777" w:rsidR="00D67C00" w:rsidRDefault="00455AE0">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4F1324C9" w14:textId="77777777" w:rsidR="00D67C00" w:rsidRDefault="00D67C00"/>
    <w:p w14:paraId="2C771301" w14:textId="77777777" w:rsidR="00D67C00" w:rsidRDefault="00455AE0">
      <w:pPr>
        <w:pStyle w:val="RedaliaTitre2"/>
      </w:pPr>
      <w:bookmarkStart w:id="31" w:name="_Toc180614117"/>
      <w:bookmarkStart w:id="32" w:name="_Toc205406197"/>
      <w:r>
        <w:t>Prestations similaires</w:t>
      </w:r>
      <w:bookmarkEnd w:id="31"/>
      <w:bookmarkEnd w:id="32"/>
    </w:p>
    <w:p w14:paraId="6F20DAFD" w14:textId="77777777" w:rsidR="00D67C00" w:rsidRDefault="00455AE0">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5A7DFCA4" w14:textId="77777777" w:rsidR="00D67C00" w:rsidRDefault="00455AE0">
      <w:pPr>
        <w:pStyle w:val="RedaliaTitre1"/>
      </w:pPr>
      <w:bookmarkStart w:id="33" w:name="_Toc2394442"/>
      <w:bookmarkStart w:id="34" w:name="_Toc180614118"/>
      <w:bookmarkStart w:id="35" w:name="_Toc205406198"/>
      <w:bookmarkEnd w:id="33"/>
      <w:bookmarkEnd w:id="34"/>
      <w:r>
        <w:t>Pièces constitutives du contrat</w:t>
      </w:r>
      <w:bookmarkEnd w:id="35"/>
    </w:p>
    <w:p w14:paraId="2E520C9A" w14:textId="77777777" w:rsidR="00D67C00" w:rsidRDefault="00455AE0">
      <w:pPr>
        <w:pStyle w:val="RedaliaNormal"/>
      </w:pPr>
      <w:r>
        <w:t>Par dérogation à l’article 4.1 du CCAG PI, en cas de contradiction entre les stipulations des pièces contractuelles du Contrat, elles prévalent dans l’ordre de priorité suivant :</w:t>
      </w:r>
    </w:p>
    <w:p w14:paraId="1CBA2E70" w14:textId="77777777" w:rsidR="00D67C00" w:rsidRDefault="00455AE0">
      <w:pPr>
        <w:pStyle w:val="Redaliapuces"/>
        <w:numPr>
          <w:ilvl w:val="0"/>
          <w:numId w:val="6"/>
        </w:numPr>
      </w:pPr>
      <w:r>
        <w:t>Le présent Contrat et ses annexes éventuelles ;</w:t>
      </w:r>
    </w:p>
    <w:p w14:paraId="2D9444E6" w14:textId="77777777" w:rsidR="00D67C00" w:rsidRDefault="00455AE0">
      <w:pPr>
        <w:pStyle w:val="Redaliapuces"/>
        <w:numPr>
          <w:ilvl w:val="0"/>
          <w:numId w:val="6"/>
        </w:numPr>
      </w:pPr>
      <w:r>
        <w:t xml:space="preserve">Le cahier des clauses techniques particulières (C.C.T.P) et ses éventuelles annexes, dont l’exemplaire original conservé dans les archives de l’acheteur fait </w:t>
      </w:r>
      <w:proofErr w:type="gramStart"/>
      <w:r>
        <w:t>seul foi</w:t>
      </w:r>
      <w:proofErr w:type="gramEnd"/>
      <w:r>
        <w:t> ;</w:t>
      </w:r>
    </w:p>
    <w:p w14:paraId="2C23E69A" w14:textId="77777777" w:rsidR="00D67C00" w:rsidRDefault="00455AE0">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78525A83" w14:textId="77777777" w:rsidR="00D67C00" w:rsidRDefault="00455AE0">
      <w:pPr>
        <w:pStyle w:val="Redaliapuces"/>
        <w:numPr>
          <w:ilvl w:val="0"/>
          <w:numId w:val="6"/>
        </w:numPr>
      </w:pPr>
      <w:r>
        <w:t>L’offre du Titulaire ;</w:t>
      </w:r>
    </w:p>
    <w:p w14:paraId="0A67591E" w14:textId="77777777" w:rsidR="00D67C00" w:rsidRDefault="00455AE0">
      <w:pPr>
        <w:pStyle w:val="Redaliapuces"/>
        <w:numPr>
          <w:ilvl w:val="0"/>
          <w:numId w:val="6"/>
        </w:numPr>
      </w:pPr>
      <w:r>
        <w:t>Les actes spéciaux de sous-traitance et leurs éventuels actes modificatifs, postérieurs à la notification du marché.</w:t>
      </w:r>
    </w:p>
    <w:p w14:paraId="39D27B63" w14:textId="77777777" w:rsidR="00D67C00" w:rsidRDefault="00455AE0">
      <w:pPr>
        <w:pStyle w:val="RedaliaTitre1"/>
      </w:pPr>
      <w:bookmarkStart w:id="36" w:name="_Toc180614119"/>
      <w:bookmarkStart w:id="37" w:name="_Toc205406199"/>
      <w:r>
        <w:t>Conditions d’exécution des prestations</w:t>
      </w:r>
      <w:bookmarkEnd w:id="36"/>
      <w:bookmarkEnd w:id="37"/>
    </w:p>
    <w:p w14:paraId="5AD4543D" w14:textId="77777777" w:rsidR="00D67C00" w:rsidRDefault="00455AE0">
      <w:pPr>
        <w:pStyle w:val="RedaliaNormal"/>
      </w:pPr>
      <w:r>
        <w:t>Les prestations devront être conformes aux stipulations du marché.</w:t>
      </w:r>
    </w:p>
    <w:p w14:paraId="1EB088BF" w14:textId="77777777" w:rsidR="00D67C00" w:rsidRDefault="00D67C00">
      <w:pPr>
        <w:pStyle w:val="RedaliaNormal"/>
      </w:pPr>
    </w:p>
    <w:p w14:paraId="757AC008" w14:textId="77777777" w:rsidR="00D67C00" w:rsidRDefault="00455AE0">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0125D90A" w14:textId="77777777" w:rsidR="00D67C00" w:rsidRDefault="00D67C00">
      <w:pPr>
        <w:pStyle w:val="RedaliaNormal"/>
      </w:pPr>
    </w:p>
    <w:p w14:paraId="2403F7ED" w14:textId="77777777" w:rsidR="00D67C00" w:rsidRDefault="00455AE0">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474B07C7" w14:textId="77777777" w:rsidR="00D67C00" w:rsidRDefault="00D67C00">
      <w:pPr>
        <w:pStyle w:val="RedaliaNormal"/>
      </w:pPr>
    </w:p>
    <w:p w14:paraId="247649FA" w14:textId="77777777" w:rsidR="00D67C00" w:rsidRDefault="00455AE0">
      <w:pPr>
        <w:pStyle w:val="RedaliaNormal"/>
      </w:pPr>
      <w:r>
        <w:lastRenderedPageBreak/>
        <w:t>Le Titulaire devra exécuter la Prestation de manière professionnelle et conforme aux règles de l’art.</w:t>
      </w:r>
    </w:p>
    <w:p w14:paraId="6900D489" w14:textId="77777777" w:rsidR="00D67C00" w:rsidRDefault="00455AE0">
      <w:pPr>
        <w:pStyle w:val="RedaliaTitre2"/>
      </w:pPr>
      <w:bookmarkStart w:id="38" w:name="_Toc205406200"/>
      <w:r>
        <w:t>Personnel affecté à la mission</w:t>
      </w:r>
      <w:bookmarkEnd w:id="38"/>
    </w:p>
    <w:p w14:paraId="5FE66801" w14:textId="77777777" w:rsidR="00D67C00" w:rsidRDefault="00455AE0">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2530DF35" w14:textId="77777777" w:rsidR="00D67C00" w:rsidRDefault="00D67C00">
      <w:pPr>
        <w:pStyle w:val="RedaliaNormal"/>
      </w:pPr>
    </w:p>
    <w:p w14:paraId="5EEFBCDC" w14:textId="77777777" w:rsidR="00D67C00" w:rsidRDefault="00455AE0">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2E2D1E23" w14:textId="77777777" w:rsidR="00D67C00" w:rsidRDefault="00D67C00">
      <w:pPr>
        <w:pStyle w:val="RedaliaNormal"/>
      </w:pPr>
    </w:p>
    <w:p w14:paraId="13E9F2DE" w14:textId="77777777" w:rsidR="00D67C00" w:rsidRDefault="00455AE0">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1116F370" w14:textId="77777777" w:rsidR="00D67C00" w:rsidRDefault="00D67C00">
      <w:pPr>
        <w:pStyle w:val="RedaliaNormal"/>
      </w:pPr>
    </w:p>
    <w:p w14:paraId="3885B96C" w14:textId="77777777" w:rsidR="00D67C00" w:rsidRDefault="00455AE0">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7D2744BD" w14:textId="65549DA3" w:rsidR="00D67C00" w:rsidRDefault="00ED4254">
      <w:pPr>
        <w:pStyle w:val="RedaliaTitre2"/>
      </w:pPr>
      <w:bookmarkStart w:id="39" w:name="_Toc205406201"/>
      <w:r>
        <w:t>Considérations environnementales et sociales</w:t>
      </w:r>
      <w:bookmarkEnd w:id="39"/>
    </w:p>
    <w:p w14:paraId="0F880950" w14:textId="77777777" w:rsidR="00ED4254" w:rsidRDefault="00ED4254" w:rsidP="00ED4254"/>
    <w:p w14:paraId="732BD537" w14:textId="154F0DE9" w:rsidR="00ED4254" w:rsidRPr="00ED4254" w:rsidRDefault="00ED4254" w:rsidP="00ED4254">
      <w:pPr>
        <w:pStyle w:val="RedaliaTitre3"/>
      </w:pPr>
      <w:r w:rsidRPr="00ED4254">
        <w:t>Réduction des émissions carbone et exigences environnementales</w:t>
      </w:r>
    </w:p>
    <w:p w14:paraId="739FA4BA" w14:textId="77777777" w:rsidR="00ED4254" w:rsidRPr="00ED4254" w:rsidRDefault="00ED4254" w:rsidP="00ED4254">
      <w:pPr>
        <w:tabs>
          <w:tab w:val="left" w:leader="dot" w:pos="8505"/>
        </w:tabs>
        <w:spacing w:before="40"/>
        <w:jc w:val="both"/>
      </w:pPr>
      <w:r w:rsidRPr="00ED4254">
        <w:t>Dans le cadre de l’exécution du présent contrat, le titulaire a l’obligation de mettre en place une ou des actions de réduction des émissions carbone applicables à l’objet du contrat. Il doit pouvoir calculer les émissions carbones de l’achat. La méthodologie de calcul des émissions carbone devra être décrite. 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4E7F5640" w14:textId="77777777" w:rsidR="00ED4254" w:rsidRPr="00ED4254" w:rsidRDefault="00ED4254" w:rsidP="00ED4254">
      <w:pPr>
        <w:tabs>
          <w:tab w:val="left" w:leader="dot" w:pos="8505"/>
        </w:tabs>
        <w:spacing w:before="40"/>
        <w:jc w:val="both"/>
      </w:pPr>
      <w:r w:rsidRPr="00ED4254">
        <w:t>Le titulaire décrit dans le mémoire technique, tel qu’indiqué dans le règlement de la consultation, comment il met en œuvre ces exigences dans le cadre du contrat : actions mises en place et indicateur(s) de suivi des actions.</w:t>
      </w:r>
    </w:p>
    <w:p w14:paraId="061CB7A2" w14:textId="77777777" w:rsidR="00ED4254" w:rsidRPr="00ED4254" w:rsidRDefault="00ED4254" w:rsidP="00ED4254">
      <w:pPr>
        <w:tabs>
          <w:tab w:val="left" w:leader="dot" w:pos="8505"/>
        </w:tabs>
        <w:spacing w:before="40"/>
        <w:jc w:val="both"/>
      </w:pPr>
      <w:r w:rsidRPr="00ED4254">
        <w:t>Le titulaire fournit toute documentation contribuant à justifier ce qu’il met en œuvre. (1/2 à 1 page maximum)</w:t>
      </w:r>
    </w:p>
    <w:p w14:paraId="16BD8849" w14:textId="77777777" w:rsidR="00ED4254" w:rsidRPr="00ED4254" w:rsidRDefault="00ED4254" w:rsidP="00ED4254">
      <w:pPr>
        <w:tabs>
          <w:tab w:val="left" w:leader="dot" w:pos="8505"/>
        </w:tabs>
        <w:spacing w:before="40"/>
        <w:jc w:val="both"/>
      </w:pPr>
      <w:r w:rsidRPr="00ED4254">
        <w:t xml:space="preserve">Le Titulaire devra communiquer, sur demande du Pouvoir Adjudicateur, à la fin de chaque année civile et à la fin du contrat, le résultat de l’/des action(s) mise(s) en place, y-compris le cas échéant </w:t>
      </w:r>
      <w:r w:rsidRPr="00ED4254">
        <w:lastRenderedPageBreak/>
        <w:t>les émissions carbones de l’achat. Le titulaire fournira les documents de preuve éventuels.</w:t>
      </w:r>
    </w:p>
    <w:p w14:paraId="00222879" w14:textId="77777777" w:rsidR="00ED4254" w:rsidRPr="00ED4254" w:rsidRDefault="00ED4254" w:rsidP="00ED4254">
      <w:pPr>
        <w:widowControl/>
        <w:suppressAutoHyphens w:val="0"/>
        <w:autoSpaceDE w:val="0"/>
        <w:textAlignment w:val="auto"/>
      </w:pPr>
      <w:r w:rsidRPr="00ED4254">
        <w:t>Dans le cadre de la fourniture et livraison des matériels informatiques, le présent marché comporte les conditions d'exécution à caractère environnemental suivantes :</w:t>
      </w:r>
    </w:p>
    <w:p w14:paraId="3977562A" w14:textId="77777777" w:rsidR="00ED4254" w:rsidRPr="00ED4254" w:rsidRDefault="00ED4254" w:rsidP="00ED4254">
      <w:pPr>
        <w:widowControl/>
        <w:suppressAutoHyphens w:val="0"/>
        <w:autoSpaceDE w:val="0"/>
        <w:textAlignment w:val="auto"/>
      </w:pPr>
      <w:r w:rsidRPr="00ED4254">
        <w:t xml:space="preserve">Le titulaire s’engage à décrire dans son mémoire technique les actions faisant </w:t>
      </w:r>
      <w:proofErr w:type="gramStart"/>
      <w:r w:rsidRPr="00ED4254">
        <w:t>état:</w:t>
      </w:r>
      <w:proofErr w:type="gramEnd"/>
    </w:p>
    <w:p w14:paraId="3231698B" w14:textId="77777777" w:rsidR="00ED4254" w:rsidRPr="00ED4254" w:rsidRDefault="00ED4254" w:rsidP="00ED4254">
      <w:pPr>
        <w:widowControl/>
        <w:suppressAutoHyphens w:val="0"/>
        <w:autoSpaceDE w:val="0"/>
        <w:textAlignment w:val="auto"/>
      </w:pPr>
      <w:proofErr w:type="gramStart"/>
      <w:r w:rsidRPr="00ED4254">
        <w:t>o</w:t>
      </w:r>
      <w:proofErr w:type="gramEnd"/>
      <w:r w:rsidRPr="00ED4254">
        <w:t xml:space="preserve"> De la durabilité, réparabilité et recyclabilité de ses produits</w:t>
      </w:r>
    </w:p>
    <w:p w14:paraId="2CAACB05" w14:textId="77777777" w:rsidR="00ED4254" w:rsidRPr="00ED4254" w:rsidRDefault="00ED4254" w:rsidP="00ED4254">
      <w:pPr>
        <w:widowControl/>
        <w:suppressAutoHyphens w:val="0"/>
        <w:autoSpaceDE w:val="0"/>
        <w:textAlignment w:val="auto"/>
      </w:pPr>
      <w:proofErr w:type="gramStart"/>
      <w:r w:rsidRPr="00ED4254">
        <w:t>o</w:t>
      </w:r>
      <w:proofErr w:type="gramEnd"/>
      <w:r w:rsidRPr="00ED4254">
        <w:t xml:space="preserve"> De la réduction des émissions de gaz à effet de serre réalisée le cadre de son activité</w:t>
      </w:r>
    </w:p>
    <w:p w14:paraId="2F3B4A45" w14:textId="77777777" w:rsidR="00ED4254" w:rsidRPr="00ED4254" w:rsidRDefault="00ED4254" w:rsidP="00ED4254">
      <w:pPr>
        <w:widowControl/>
        <w:suppressAutoHyphens w:val="0"/>
        <w:autoSpaceDE w:val="0"/>
        <w:textAlignment w:val="auto"/>
      </w:pPr>
      <w:proofErr w:type="gramStart"/>
      <w:r w:rsidRPr="00ED4254">
        <w:t>o</w:t>
      </w:r>
      <w:proofErr w:type="gramEnd"/>
      <w:r w:rsidRPr="00ED4254">
        <w:t xml:space="preserve"> De la diminution des déchets et des emballages</w:t>
      </w:r>
    </w:p>
    <w:p w14:paraId="109D0F89" w14:textId="77777777" w:rsidR="00ED4254" w:rsidRPr="00ED4254" w:rsidRDefault="00ED4254" w:rsidP="00ED4254">
      <w:pPr>
        <w:widowControl/>
        <w:suppressAutoHyphens w:val="0"/>
        <w:autoSpaceDE w:val="0"/>
        <w:textAlignment w:val="auto"/>
      </w:pPr>
      <w:proofErr w:type="gramStart"/>
      <w:r w:rsidRPr="00ED4254">
        <w:t>o</w:t>
      </w:r>
      <w:proofErr w:type="gramEnd"/>
      <w:r w:rsidRPr="00ED4254">
        <w:t xml:space="preserve"> D’autres paramètres éventuels en lien avec le développement durable, renseignés facultativement à l’initiative du titulaire</w:t>
      </w:r>
    </w:p>
    <w:p w14:paraId="7469C5C5" w14:textId="77777777" w:rsidR="00ED4254" w:rsidRPr="00ED4254" w:rsidRDefault="00ED4254" w:rsidP="00ED4254">
      <w:pPr>
        <w:tabs>
          <w:tab w:val="left" w:leader="dot" w:pos="8505"/>
        </w:tabs>
        <w:spacing w:before="40"/>
        <w:jc w:val="both"/>
      </w:pPr>
    </w:p>
    <w:p w14:paraId="18D50FF4" w14:textId="77777777" w:rsidR="00ED4254" w:rsidRPr="00ED4254" w:rsidRDefault="00ED4254" w:rsidP="00ED4254">
      <w:pPr>
        <w:pStyle w:val="RedaliaTitre3"/>
      </w:pPr>
      <w:r w:rsidRPr="00ED4254">
        <w:t>Actions en faveur de l’égalité professionnelle Femme/Homme</w:t>
      </w:r>
    </w:p>
    <w:p w14:paraId="40D1C102" w14:textId="77777777" w:rsidR="00ED4254" w:rsidRPr="00ED4254" w:rsidRDefault="00ED4254" w:rsidP="00ED4254">
      <w:pPr>
        <w:tabs>
          <w:tab w:val="left" w:leader="dot" w:pos="8505"/>
        </w:tabs>
        <w:spacing w:before="40"/>
        <w:jc w:val="both"/>
      </w:pPr>
      <w:r w:rsidRPr="00ED4254">
        <w:t>Le titulaire mettra en place une ou des actions pour l’égalité professionnelle femmes-hommes applicable à l’objet du contrat.</w:t>
      </w:r>
    </w:p>
    <w:p w14:paraId="49E63A80" w14:textId="77777777" w:rsidR="00ED4254" w:rsidRPr="00ED4254" w:rsidRDefault="00ED4254" w:rsidP="00ED4254">
      <w:pPr>
        <w:tabs>
          <w:tab w:val="left" w:leader="dot" w:pos="8505"/>
        </w:tabs>
        <w:spacing w:before="40"/>
        <w:jc w:val="both"/>
      </w:pPr>
      <w:r w:rsidRPr="00ED4254">
        <w:t>Le titulaire décrit dans son mémoire technique la/les actions favorisant l'atteinte de l'égalité professionnelle femmes hommes au sein de ses personnels mobilisés dans le cadre du contrat, ainsi que le cas échéant le ou les indicateurs associés.</w:t>
      </w:r>
    </w:p>
    <w:p w14:paraId="205F1300" w14:textId="77777777" w:rsidR="00ED4254" w:rsidRPr="00ED4254" w:rsidRDefault="00ED4254" w:rsidP="00ED4254">
      <w:pPr>
        <w:tabs>
          <w:tab w:val="left" w:leader="dot" w:pos="8505"/>
        </w:tabs>
        <w:spacing w:before="40"/>
        <w:jc w:val="both"/>
      </w:pPr>
      <w:r w:rsidRPr="00ED4254">
        <w:t>Le titulaire devra préciser pour chaque action :</w:t>
      </w:r>
    </w:p>
    <w:p w14:paraId="7A6899F3" w14:textId="77777777" w:rsidR="00ED4254" w:rsidRPr="00ED4254" w:rsidRDefault="00ED4254" w:rsidP="00ED4254">
      <w:pPr>
        <w:tabs>
          <w:tab w:val="left" w:leader="dot" w:pos="8505"/>
        </w:tabs>
        <w:spacing w:before="40"/>
        <w:jc w:val="both"/>
      </w:pPr>
      <w:r w:rsidRPr="00ED4254">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19E6ECE6" w14:textId="77777777" w:rsidR="00ED4254" w:rsidRPr="00ED4254" w:rsidRDefault="00ED4254" w:rsidP="00ED4254">
      <w:pPr>
        <w:tabs>
          <w:tab w:val="left" w:leader="dot" w:pos="8505"/>
        </w:tabs>
        <w:spacing w:before="40"/>
        <w:jc w:val="both"/>
      </w:pPr>
      <w:r w:rsidRPr="00ED4254">
        <w:t>- Le ou les indicateurs associés le cas échéant. (1/2 à 1 page maximum)</w:t>
      </w:r>
    </w:p>
    <w:p w14:paraId="4B1B0381" w14:textId="77777777" w:rsidR="00ED4254" w:rsidRPr="00ED4254" w:rsidRDefault="00ED4254" w:rsidP="00ED4254">
      <w:pPr>
        <w:tabs>
          <w:tab w:val="left" w:leader="dot" w:pos="8505"/>
        </w:tabs>
        <w:spacing w:before="40"/>
        <w:jc w:val="both"/>
      </w:pPr>
      <w:r w:rsidRPr="00ED4254">
        <w:t>Le Titulaire devra communiquer, sur demande du Pouvoir Adjudicateur, à la fin de chaque année civile et à la fin du contrat, le résultat de l’/des action(s) mise(s) en place, y-compris le cas les indicateurs associés.</w:t>
      </w:r>
    </w:p>
    <w:p w14:paraId="74C19FE5" w14:textId="77777777" w:rsidR="00ED4254" w:rsidRPr="00ED4254" w:rsidRDefault="00ED4254" w:rsidP="00ED4254"/>
    <w:p w14:paraId="04CC4263" w14:textId="77777777" w:rsidR="00D67C00" w:rsidRDefault="00455AE0">
      <w:pPr>
        <w:pStyle w:val="RedaliaTitre2"/>
      </w:pPr>
      <w:bookmarkStart w:id="40" w:name="_Toc205406202"/>
      <w:r>
        <w:t>Sûreté</w:t>
      </w:r>
      <w:bookmarkEnd w:id="40"/>
    </w:p>
    <w:p w14:paraId="2B1B70C9" w14:textId="77777777" w:rsidR="00D67C00" w:rsidRDefault="00455AE0">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56C297EC" w14:textId="77777777" w:rsidR="00D67C00" w:rsidRDefault="00D67C00">
      <w:pPr>
        <w:pStyle w:val="RedaliaNormal"/>
      </w:pPr>
    </w:p>
    <w:p w14:paraId="024B2ED3" w14:textId="77777777" w:rsidR="00D67C00" w:rsidRDefault="00455AE0">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19501252" w14:textId="77777777" w:rsidR="00D67C00" w:rsidRDefault="00D67C00">
      <w:pPr>
        <w:pStyle w:val="RedaliaNormal"/>
      </w:pPr>
    </w:p>
    <w:p w14:paraId="2FDB9A13" w14:textId="77777777" w:rsidR="00D67C00" w:rsidRDefault="00455AE0">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16B2A3EC" w14:textId="77777777" w:rsidR="00D67C00" w:rsidRDefault="00D67C00">
      <w:pPr>
        <w:pStyle w:val="RedaliaNormal"/>
      </w:pPr>
    </w:p>
    <w:p w14:paraId="5E47401E" w14:textId="77777777" w:rsidR="00D67C00" w:rsidRDefault="00455AE0">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6E739F41" w14:textId="77777777" w:rsidR="00D67C00" w:rsidRDefault="00D67C00">
      <w:pPr>
        <w:pStyle w:val="RedaliaNormal"/>
      </w:pPr>
    </w:p>
    <w:p w14:paraId="64B17114" w14:textId="77777777" w:rsidR="00D67C00" w:rsidRDefault="00455AE0">
      <w:pPr>
        <w:pStyle w:val="RedaliaNormal"/>
      </w:pPr>
      <w:r>
        <w:lastRenderedPageBreak/>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064BFED6" w14:textId="77777777" w:rsidR="00D67C00" w:rsidRDefault="00D67C00">
      <w:pPr>
        <w:pStyle w:val="RedaliaNormal"/>
      </w:pPr>
    </w:p>
    <w:p w14:paraId="2C7C00CE" w14:textId="77777777" w:rsidR="00D67C00" w:rsidRDefault="00455AE0">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2C37A6FE" w14:textId="77777777" w:rsidR="00D67C00" w:rsidRDefault="00D67C00">
      <w:pPr>
        <w:pStyle w:val="RedaliaNormal"/>
      </w:pPr>
    </w:p>
    <w:p w14:paraId="6E0E350A" w14:textId="77777777" w:rsidR="00D67C00" w:rsidRDefault="00455AE0">
      <w:pPr>
        <w:pStyle w:val="RedaliaNormal"/>
      </w:pPr>
      <w:r>
        <w:t>Le Titulaire est seul responsable de la décision d’annuler ou de maintenir les déplacements envisagés.</w:t>
      </w:r>
    </w:p>
    <w:p w14:paraId="3215A783" w14:textId="77777777" w:rsidR="00D67C00" w:rsidRDefault="00D67C00">
      <w:pPr>
        <w:pStyle w:val="RedaliaNormal"/>
      </w:pPr>
    </w:p>
    <w:p w14:paraId="03C80F35" w14:textId="77777777" w:rsidR="00D67C00" w:rsidRDefault="00455AE0">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2CFC03BA" w14:textId="77777777" w:rsidR="00D67C00" w:rsidRDefault="00455AE0">
      <w:pPr>
        <w:pStyle w:val="RedaliaTitre2"/>
      </w:pPr>
      <w:bookmarkStart w:id="41" w:name="_Toc205406203"/>
      <w:r>
        <w:t>Suspension pour motif de risque grave et imminent</w:t>
      </w:r>
      <w:bookmarkEnd w:id="41"/>
    </w:p>
    <w:p w14:paraId="5B27B522" w14:textId="77777777" w:rsidR="00D67C00" w:rsidRDefault="00455AE0">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1D5CCCE5" w14:textId="77777777" w:rsidR="00D67C00" w:rsidRDefault="00D67C00">
      <w:pPr>
        <w:pStyle w:val="RedaliaNormal"/>
      </w:pPr>
    </w:p>
    <w:p w14:paraId="0C2D241E" w14:textId="77777777" w:rsidR="00D67C00" w:rsidRDefault="00455AE0">
      <w:pPr>
        <w:pStyle w:val="RedaliaNormal"/>
      </w:pPr>
      <w:r>
        <w:t>Le Titulaire en informera sans délai le Pouvoir Adjudicateur.</w:t>
      </w:r>
    </w:p>
    <w:p w14:paraId="3ACF4BD8" w14:textId="77777777" w:rsidR="00D67C00" w:rsidRDefault="00455AE0">
      <w:pPr>
        <w:pStyle w:val="RedaliaNormal"/>
      </w:pPr>
      <w:r>
        <w:t xml:space="preserve"> </w:t>
      </w:r>
    </w:p>
    <w:p w14:paraId="3D9D791B" w14:textId="77777777" w:rsidR="00D67C00" w:rsidRDefault="00455AE0">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5D3BE044" w14:textId="77777777" w:rsidR="00D67C00" w:rsidRDefault="00D67C00">
      <w:pPr>
        <w:pStyle w:val="RedaliaNormal"/>
      </w:pPr>
    </w:p>
    <w:p w14:paraId="5D177A47" w14:textId="77777777" w:rsidR="00D67C00" w:rsidRDefault="00455AE0">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68BACD02" w14:textId="77777777" w:rsidR="00D67C00" w:rsidRDefault="00D67C00">
      <w:pPr>
        <w:pStyle w:val="RedaliaNormal"/>
      </w:pPr>
    </w:p>
    <w:p w14:paraId="6157B00C" w14:textId="77777777" w:rsidR="00D67C00" w:rsidRDefault="00455AE0">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7C09B2E5" w14:textId="77777777" w:rsidR="00D67C00" w:rsidRDefault="00D67C00">
      <w:pPr>
        <w:pStyle w:val="RedaliaNormal"/>
      </w:pPr>
    </w:p>
    <w:p w14:paraId="1B20E2AC" w14:textId="77777777" w:rsidR="00D67C00" w:rsidRDefault="00455AE0">
      <w:pPr>
        <w:pStyle w:val="RedaliaNormal"/>
      </w:pPr>
      <w:r>
        <w:t>Dans l’hypothèse où le Titulaire est définitivement empêché d’exécuter le présent marché, il sera fait application de l’article 38.1 du CCAG Prestations intellectuelles « Difficultés d’exécution du marché ».</w:t>
      </w:r>
    </w:p>
    <w:p w14:paraId="57A48E1D" w14:textId="77777777" w:rsidR="00D67C00" w:rsidRDefault="00455AE0">
      <w:pPr>
        <w:pStyle w:val="RedaliaTitre1"/>
      </w:pPr>
      <w:bookmarkStart w:id="42" w:name="_Toc2394445"/>
      <w:bookmarkStart w:id="43" w:name="_Toc180614121"/>
      <w:bookmarkStart w:id="44" w:name="_Toc205406204"/>
      <w:r>
        <w:lastRenderedPageBreak/>
        <w:t>Prix et variation</w:t>
      </w:r>
      <w:bookmarkEnd w:id="42"/>
      <w:r>
        <w:t xml:space="preserve"> des prix</w:t>
      </w:r>
      <w:bookmarkEnd w:id="43"/>
      <w:bookmarkEnd w:id="44"/>
    </w:p>
    <w:p w14:paraId="3687256E" w14:textId="77777777" w:rsidR="00C4095A" w:rsidRDefault="00C4095A" w:rsidP="00C4095A">
      <w:r>
        <w:t xml:space="preserve">L'offre est établie sur la base des conditions économiques </w:t>
      </w:r>
      <w:r w:rsidRPr="00966246">
        <w:t>prévues à l’article</w:t>
      </w:r>
      <w:r w:rsidRPr="00966246">
        <w:rPr>
          <w:shd w:val="clear" w:color="auto" w:fill="FFFFFF" w:themeFill="background1"/>
        </w:rPr>
        <w:t xml:space="preserve"> 5</w:t>
      </w:r>
      <w:r w:rsidRPr="00966246">
        <w:t xml:space="preserve"> et suivants du présent document.</w:t>
      </w:r>
    </w:p>
    <w:p w14:paraId="79B3C11A" w14:textId="77777777" w:rsidR="00C4095A" w:rsidRDefault="00C4095A" w:rsidP="00C4095A">
      <w:r>
        <w:t>Les prestations faisant l’objet du marché seront rémunérées par application du montant global et forfaitaire précisé ci-dessous.</w:t>
      </w:r>
    </w:p>
    <w:p w14:paraId="000401FA" w14:textId="77777777" w:rsidR="00C4095A" w:rsidRDefault="00C4095A" w:rsidP="00C4095A">
      <w:pPr>
        <w:pStyle w:val="RedaliaNormal"/>
      </w:pPr>
      <w:r>
        <w:t>Le montant de l’offre comprend l’ensemble des dépenses nécessaires à l’exécution du marché : visites, réunions, déplacements.</w:t>
      </w:r>
    </w:p>
    <w:p w14:paraId="34CC8D4B" w14:textId="77777777" w:rsidR="00C4095A" w:rsidRDefault="00C4095A" w:rsidP="00C4095A">
      <w:pPr>
        <w:pStyle w:val="RedaliaNormal"/>
      </w:pPr>
    </w:p>
    <w:p w14:paraId="265535F0" w14:textId="77777777" w:rsidR="00C4095A" w:rsidRDefault="00C4095A" w:rsidP="00C4095A">
      <w:pPr>
        <w:pStyle w:val="RedaliaNormal"/>
        <w:rPr>
          <w:b/>
          <w:u w:val="single"/>
        </w:rPr>
      </w:pPr>
      <w:r w:rsidRPr="00B11A21">
        <w:rPr>
          <w:b/>
          <w:u w:val="single"/>
        </w:rPr>
        <w:t>Montant des prestations </w:t>
      </w:r>
      <w:r>
        <w:rPr>
          <w:b/>
          <w:u w:val="single"/>
        </w:rPr>
        <w:t>du marché sur la durée globale du marché</w:t>
      </w:r>
    </w:p>
    <w:p w14:paraId="2E0308A0" w14:textId="77777777" w:rsidR="00C4095A" w:rsidRDefault="00C4095A" w:rsidP="00C4095A">
      <w:pPr>
        <w:pStyle w:val="RedaliaNormal"/>
        <w:rPr>
          <w:b/>
          <w:u w:val="single"/>
        </w:rPr>
      </w:pPr>
    </w:p>
    <w:p w14:paraId="456EA872" w14:textId="77777777" w:rsidR="00C4095A" w:rsidRDefault="00C4095A" w:rsidP="00C4095A">
      <w:pPr>
        <w:pStyle w:val="RedaliaNormal"/>
      </w:pPr>
    </w:p>
    <w:tbl>
      <w:tblPr>
        <w:tblW w:w="9854" w:type="dxa"/>
        <w:tblLayout w:type="fixed"/>
        <w:tblCellMar>
          <w:left w:w="10" w:type="dxa"/>
          <w:right w:w="10" w:type="dxa"/>
        </w:tblCellMar>
        <w:tblLook w:val="0000" w:firstRow="0" w:lastRow="0" w:firstColumn="0" w:lastColumn="0" w:noHBand="0" w:noVBand="0"/>
      </w:tblPr>
      <w:tblGrid>
        <w:gridCol w:w="7392"/>
        <w:gridCol w:w="2462"/>
      </w:tblGrid>
      <w:tr w:rsidR="00C4095A" w:rsidRPr="002D3C41" w14:paraId="199BD2AC" w14:textId="77777777" w:rsidTr="00B434D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0F618" w14:textId="77777777" w:rsidR="00C4095A" w:rsidRPr="002D3C41" w:rsidRDefault="00C4095A" w:rsidP="00B434D7">
            <w:pPr>
              <w:pStyle w:val="RedaliaNormal"/>
              <w:rPr>
                <w:b/>
                <w:bCs/>
              </w:rPr>
            </w:pPr>
            <w:r w:rsidRPr="002D3C41">
              <w:rPr>
                <w:b/>
                <w:bCs/>
              </w:rPr>
              <w:t>Montant total H.T.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DBC40" w14:textId="77777777" w:rsidR="00C4095A" w:rsidRPr="002D3C41" w:rsidRDefault="00C4095A" w:rsidP="00B434D7">
            <w:pPr>
              <w:pStyle w:val="RedaliaNormal"/>
            </w:pPr>
            <w:r w:rsidRPr="002D3C41">
              <w:tab/>
              <w:t>€</w:t>
            </w:r>
          </w:p>
        </w:tc>
      </w:tr>
      <w:tr w:rsidR="00C4095A" w:rsidRPr="002D3C41" w14:paraId="14078957" w14:textId="77777777" w:rsidTr="00B434D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DC7DC" w14:textId="77777777" w:rsidR="00C4095A" w:rsidRPr="002D3C41" w:rsidRDefault="00C4095A" w:rsidP="00B434D7">
            <w:pPr>
              <w:pStyle w:val="RedaliaNormal"/>
              <w:rPr>
                <w:b/>
                <w:bCs/>
              </w:rPr>
            </w:pPr>
            <w:r w:rsidRPr="002D3C41">
              <w:rPr>
                <w:b/>
                <w:bCs/>
              </w:rPr>
              <w:t>Montant TVA</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8FF51" w14:textId="77777777" w:rsidR="00C4095A" w:rsidRPr="002D3C41" w:rsidRDefault="00C4095A" w:rsidP="00B434D7">
            <w:pPr>
              <w:pStyle w:val="RedaliaNormal"/>
            </w:pPr>
            <w:r>
              <w:t>0%</w:t>
            </w:r>
          </w:p>
        </w:tc>
      </w:tr>
      <w:tr w:rsidR="00C4095A" w:rsidRPr="002D3C41" w14:paraId="09CF172F" w14:textId="77777777" w:rsidTr="00B434D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C89F5" w14:textId="77777777" w:rsidR="00C4095A" w:rsidRPr="002D3C41" w:rsidRDefault="00C4095A" w:rsidP="00B434D7">
            <w:pPr>
              <w:pStyle w:val="RedaliaNormal"/>
              <w:rPr>
                <w:b/>
                <w:bCs/>
              </w:rPr>
            </w:pPr>
            <w:r w:rsidRPr="002D3C41">
              <w:rPr>
                <w:b/>
                <w:bCs/>
              </w:rPr>
              <w:t>Montant total T.T.C</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51AB9" w14:textId="77777777" w:rsidR="00C4095A" w:rsidRPr="002D3C41" w:rsidRDefault="00C4095A" w:rsidP="00B434D7">
            <w:pPr>
              <w:pStyle w:val="RedaliaNormal"/>
            </w:pPr>
            <w:r w:rsidRPr="002D3C41">
              <w:tab/>
              <w:t>€</w:t>
            </w:r>
          </w:p>
        </w:tc>
      </w:tr>
    </w:tbl>
    <w:p w14:paraId="68B91E1E" w14:textId="77777777" w:rsidR="00C4095A" w:rsidRDefault="00C4095A" w:rsidP="00C4095A">
      <w:pPr>
        <w:pStyle w:val="RedaliaNormal"/>
      </w:pPr>
      <w:r>
        <w:rPr>
          <w:b/>
        </w:rPr>
        <w:t>Montant des prestations-en toutes lettres</w:t>
      </w:r>
      <w:r>
        <w:t xml:space="preserve"> </w:t>
      </w:r>
    </w:p>
    <w:p w14:paraId="20C56002" w14:textId="77777777" w:rsidR="00C4095A" w:rsidRDefault="00C4095A" w:rsidP="00C4095A">
      <w:pPr>
        <w:pStyle w:val="RedaliaNormal"/>
      </w:pPr>
      <w:r>
        <w:t>Montant Hors taxe (en</w:t>
      </w:r>
      <w:r w:rsidRPr="002D3C41">
        <w:t xml:space="preserve"> lettres</w:t>
      </w:r>
      <w:r>
        <w:t xml:space="preserve">) (€) : </w:t>
      </w:r>
      <w:r>
        <w:tab/>
      </w:r>
    </w:p>
    <w:p w14:paraId="4F00F0E9" w14:textId="77777777" w:rsidR="00C4095A" w:rsidRDefault="00C4095A" w:rsidP="00C4095A">
      <w:pPr>
        <w:pStyle w:val="RedaliaNormal"/>
      </w:pPr>
      <w:r>
        <w:t xml:space="preserve">Montant TVA au taux de 0 % : </w:t>
      </w:r>
      <w:r>
        <w:tab/>
      </w:r>
      <w:r>
        <w:tab/>
      </w:r>
    </w:p>
    <w:p w14:paraId="7226FFB8" w14:textId="77777777" w:rsidR="00C4095A" w:rsidRDefault="00C4095A" w:rsidP="00C4095A">
      <w:pPr>
        <w:pStyle w:val="RedaliaNormal"/>
      </w:pPr>
      <w:r>
        <w:t xml:space="preserve">Montant TTC (en lettres) (€) : </w:t>
      </w:r>
      <w:r>
        <w:tab/>
      </w:r>
    </w:p>
    <w:p w14:paraId="5D2D3752" w14:textId="77777777" w:rsidR="00C4095A" w:rsidRDefault="00C4095A" w:rsidP="00C4095A">
      <w:pPr>
        <w:pStyle w:val="RedaliaNormal"/>
      </w:pPr>
    </w:p>
    <w:p w14:paraId="2AB019D6" w14:textId="77777777" w:rsidR="00C4095A" w:rsidRDefault="00C4095A" w:rsidP="00C4095A">
      <w:pPr>
        <w:pStyle w:val="RedaliaNormal"/>
      </w:pPr>
      <w:r>
        <w:t xml:space="preserve">En cas de groupement, la répartition détaillée des prestations et des missions par phase à exécuter par chacun des membres du groupement et le montant du marché revenant à chacun </w:t>
      </w:r>
      <w:proofErr w:type="spellStart"/>
      <w:r>
        <w:t>sont</w:t>
      </w:r>
      <w:proofErr w:type="spellEnd"/>
      <w:r>
        <w:t xml:space="preserve"> décomposés dans l'annexe ci-jointe.</w:t>
      </w:r>
    </w:p>
    <w:p w14:paraId="2D868D47" w14:textId="77777777" w:rsidR="00C4095A" w:rsidRDefault="00C4095A" w:rsidP="00C4095A"/>
    <w:p w14:paraId="4A015E41" w14:textId="77777777" w:rsidR="00D67C00" w:rsidRDefault="00455AE0">
      <w:pPr>
        <w:pStyle w:val="RedaliaTitre2"/>
      </w:pPr>
      <w:bookmarkStart w:id="45" w:name="_Toc180614122"/>
      <w:bookmarkStart w:id="46" w:name="_Toc205406205"/>
      <w:r>
        <w:t>Mode d’établissement des prix du Contrat</w:t>
      </w:r>
      <w:bookmarkEnd w:id="45"/>
      <w:bookmarkEnd w:id="46"/>
    </w:p>
    <w:p w14:paraId="3189D129" w14:textId="77777777" w:rsidR="00D67C00" w:rsidRDefault="00455AE0">
      <w:pPr>
        <w:pStyle w:val="RedaliaNormal"/>
      </w:pPr>
      <w:r>
        <w:t xml:space="preserve">Le prix du présent contrat est réputé établi sur la base des conditions économiques définies à l'article </w:t>
      </w:r>
      <w:r>
        <w:rPr>
          <w:i/>
        </w:rPr>
        <w:t>Variation des prix</w:t>
      </w:r>
      <w:r>
        <w:t xml:space="preserve"> ci-dessous.</w:t>
      </w:r>
    </w:p>
    <w:p w14:paraId="0F29DACE" w14:textId="77777777" w:rsidR="00D67C00" w:rsidRDefault="00455AE0">
      <w:pPr>
        <w:pStyle w:val="RedaliaTitre2"/>
      </w:pPr>
      <w:bookmarkStart w:id="47" w:name="_Toc180614123"/>
      <w:bookmarkStart w:id="48" w:name="_Toc2394447"/>
      <w:bookmarkStart w:id="49" w:name="_Toc205406206"/>
      <w:r>
        <w:t>Contenu des prix</w:t>
      </w:r>
      <w:bookmarkEnd w:id="47"/>
      <w:bookmarkEnd w:id="48"/>
      <w:bookmarkEnd w:id="49"/>
    </w:p>
    <w:p w14:paraId="153E5D3E" w14:textId="77777777" w:rsidR="00E523FE" w:rsidRDefault="00E523FE" w:rsidP="00E523FE">
      <w:r>
        <w:t>Tous les montants figurant dans le présent marché sont exprimés hors TVA et sont réputés comprendre toutes les sujétions normalement prévisibles pour l’exécution des prestations, objet du marché, toutes les dépenses résultant de l'exécution des prestations, de sorte que le pouvoir adjudicateur n’ait rien à payer en sus, plus particulièrement :</w:t>
      </w:r>
    </w:p>
    <w:p w14:paraId="148BDAEF" w14:textId="77777777" w:rsidR="00E523FE" w:rsidRDefault="00E523FE" w:rsidP="00E523FE">
      <w:r>
        <w:t>s’agissant des prestations forfaitaires: le prix comprend notamment les salaires, toutes les primes, indemnités, charges sociales, etc…), les frais généraux : la préparation, participation et compte-rendu des réunions de travail et de restitution, collecte des données nécessaires aux études auprès des différents services, anticipation et alerte de l’AFD en cas de retard, frais de secrétariat, assurances, reproduction et diffusion des livrables, les petits matériels de bureau, nécessaire pour travailler (ordinateur, imprimante…) et éventuels bureaux sur place.</w:t>
      </w:r>
    </w:p>
    <w:p w14:paraId="32C33513" w14:textId="545ABA45" w:rsidR="00E523FE" w:rsidRDefault="00E523FE" w:rsidP="00E523FE">
      <w:r>
        <w:t>Les frais de déplacement et de vie, qui naîtraient de l'ajournement ou du rejet des prestations, sont à la charge du titulaire.</w:t>
      </w:r>
    </w:p>
    <w:p w14:paraId="3BEE3CDC" w14:textId="77777777" w:rsidR="00E523FE" w:rsidRDefault="00E523FE" w:rsidP="00E523FE"/>
    <w:p w14:paraId="48C2B0CA" w14:textId="77777777" w:rsidR="00E523FE" w:rsidRPr="00E523FE" w:rsidRDefault="00E523FE" w:rsidP="00E523FE"/>
    <w:p w14:paraId="7AE845C9" w14:textId="77777777" w:rsidR="00D67C00" w:rsidRDefault="00455AE0">
      <w:pPr>
        <w:pStyle w:val="RedaliaTitre3"/>
      </w:pPr>
      <w:r>
        <w:lastRenderedPageBreak/>
        <w:t>Règles applicables aux transports</w:t>
      </w:r>
    </w:p>
    <w:p w14:paraId="72DD3AC9" w14:textId="77777777" w:rsidR="00E523FE" w:rsidRDefault="00E523FE" w:rsidP="00E523FE">
      <w:r>
        <w:t>Les prix s’entendent en Origine (siège social/agence du prestataire) /Destination (Agence AFD concernée par la mission).</w:t>
      </w:r>
    </w:p>
    <w:p w14:paraId="2C252576" w14:textId="77777777" w:rsidR="00E523FE" w:rsidRDefault="00E523FE" w:rsidP="00E523FE">
      <w:r>
        <w:t>La solution de voyage la plus directe et la plus économique doit être systématiquement proposée.</w:t>
      </w:r>
    </w:p>
    <w:p w14:paraId="281ADDD6" w14:textId="77777777" w:rsidR="00E523FE" w:rsidRDefault="00E523FE" w:rsidP="00E523FE">
      <w:r>
        <w:t>Les consultants doivent programmer au mieux leurs missions pour permettre la réservation de titres de transport à des tarifs avantageux.</w:t>
      </w:r>
    </w:p>
    <w:p w14:paraId="29BD1689" w14:textId="77777777" w:rsidR="00E523FE" w:rsidRDefault="00E523FE" w:rsidP="00E523FE">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56165DA9" w14:textId="77777777" w:rsidR="00E523FE" w:rsidRDefault="00E523FE" w:rsidP="00E523FE">
      <w:r>
        <w:t>•</w:t>
      </w:r>
      <w:r>
        <w:tab/>
        <w:t>le voyage a une durée de trajet (décollage de l'aéroport d'origine - atterrissage à l'aéroport de destination) supérieure à 10h ;</w:t>
      </w:r>
    </w:p>
    <w:p w14:paraId="3313F8B5" w14:textId="77777777" w:rsidR="00E523FE" w:rsidRDefault="00E523FE" w:rsidP="00E523FE">
      <w:r>
        <w:t>•</w:t>
      </w:r>
      <w:r>
        <w:tab/>
        <w:t>le voyage est effectué de nuit ;</w:t>
      </w:r>
    </w:p>
    <w:p w14:paraId="20390934" w14:textId="77777777" w:rsidR="00E523FE" w:rsidRDefault="00E523FE" w:rsidP="00E523FE">
      <w:r>
        <w:t>•</w:t>
      </w:r>
      <w:r>
        <w:tab/>
        <w:t>s'il n'existe pas de vol au tarif Economique ni Premium pour la période sur laquelle le déplacement doit impérativement être réalisé (avec accord préalable écrit de l’AFD)</w:t>
      </w:r>
    </w:p>
    <w:p w14:paraId="6AD24A5D" w14:textId="4722D460" w:rsidR="00E523FE" w:rsidRDefault="00E523FE" w:rsidP="00E523FE">
      <w:r>
        <w:t>Les vols sur les compagnies référencées dans la liste noire des compagnies aériennes de la Commission Européenne sont interdits dans le cadre des déplacements professionnels à I'AFD (compagnies black listées).</w:t>
      </w:r>
    </w:p>
    <w:p w14:paraId="2CD61AB1" w14:textId="77777777" w:rsidR="00D67C00" w:rsidRDefault="00455AE0">
      <w:pPr>
        <w:pStyle w:val="RedaliaTitre3"/>
      </w:pPr>
      <w:r>
        <w:t>Les per diem</w:t>
      </w:r>
    </w:p>
    <w:p w14:paraId="1C8BA53D" w14:textId="77777777" w:rsidR="00E523FE" w:rsidRDefault="00E523FE" w:rsidP="00E523FE">
      <w:r>
        <w:t>Les per-</w:t>
      </w:r>
      <w:proofErr w:type="spellStart"/>
      <w:r>
        <w:t>diems</w:t>
      </w:r>
      <w:proofErr w:type="spellEnd"/>
      <w:r>
        <w:t xml:space="preserve"> seront remboursés en unité de forfait au réel des quantités consommées et dans la limite des montants indiqués dans l’annexe financière correspondante (DPGF). </w:t>
      </w:r>
    </w:p>
    <w:p w14:paraId="344EDD78" w14:textId="77777777" w:rsidR="00E523FE" w:rsidRDefault="00E523FE" w:rsidP="00E523FE">
      <w:r>
        <w:t>Les per diem couvrent le logement, les repas, les frais de transport à l'intérieur du lieu de mission et les frais divers. Le calcul du nombre de per diem correspond au nombre de nuitées. Par exemple pour un déplacement de 3 jours qui ne prévoit que deux nuitées, seuls deux per diem doivent être indiqués dans le Budget.</w:t>
      </w:r>
    </w:p>
    <w:p w14:paraId="509302EF" w14:textId="77777777" w:rsidR="00E523FE" w:rsidRDefault="00E523FE" w:rsidP="00E523FE">
      <w:r>
        <w:t>Le montant des per diem internationaux journaliers ne pourra dépasser le barème arrêté par l’Union Européenne (https://international-partnerships.ec.europa.eu/funding-and-technical-assistance/guidelines/managing-project/diem-rates_fr), qui fixe le montant maximum en fonction du lieu de la mission.</w:t>
      </w:r>
    </w:p>
    <w:p w14:paraId="32E46976" w14:textId="77777777" w:rsidR="00E523FE" w:rsidRDefault="00E523FE" w:rsidP="00E523FE">
      <w:r>
        <w:t>Les déplacements effectués pour les besoins d’une mission doivent être considérés comme faisant partie de la mission. Les frais de déplacement couvrent les frais de déplacement pour se rendre sur le lieu de la mission. Les frais de déplacement devront respecter les modalités suivantes :</w:t>
      </w:r>
    </w:p>
    <w:p w14:paraId="7FAE9726" w14:textId="77777777" w:rsidR="00E523FE" w:rsidRDefault="00E523FE" w:rsidP="00E523FE">
      <w:r>
        <w:t>- déplacement en avion en classe économique : les billets d’avion seront des billets en classe économique, aller/retour et seront remboursés au réel sur justificatifs,</w:t>
      </w:r>
    </w:p>
    <w:p w14:paraId="67E9915A" w14:textId="77777777" w:rsidR="00E523FE" w:rsidRDefault="00E523FE" w:rsidP="00E523FE">
      <w:r>
        <w:t>- déplacement en train en classe économique,</w:t>
      </w:r>
    </w:p>
    <w:p w14:paraId="067A0FFA" w14:textId="77777777" w:rsidR="00E523FE" w:rsidRDefault="00E523FE" w:rsidP="00E523FE">
      <w:r>
        <w:t>- location de voiture.</w:t>
      </w:r>
    </w:p>
    <w:p w14:paraId="13C39AFA" w14:textId="77777777" w:rsidR="00E523FE" w:rsidRDefault="00E523FE" w:rsidP="00E523FE">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521D224A" w14:textId="77777777" w:rsidR="00E523FE" w:rsidRDefault="00E523FE" w:rsidP="00E523FE"/>
    <w:p w14:paraId="42B956EF" w14:textId="77777777" w:rsidR="00E523FE" w:rsidRDefault="00E523FE" w:rsidP="00E523FE">
      <w:r>
        <w:t>En complément de l’article 10.1.3 du CCAG-PI, les précisions suivantes sont apportées en matière de contenu des prix :</w:t>
      </w:r>
    </w:p>
    <w:p w14:paraId="5B48F7CC" w14:textId="77777777" w:rsidR="00E523FE" w:rsidRDefault="00E523FE" w:rsidP="00E523FE">
      <w:r>
        <w:t>En cas de cotraitance conjointe ou solidaire,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0E91926E" w14:textId="1957394F" w:rsidR="00E523FE" w:rsidRPr="00E523FE" w:rsidRDefault="00E523FE" w:rsidP="00E523FE">
      <w:r>
        <w:t>En cas de sous-traitance les prix du marché sont réputés couvrir les frais de coordination et de contrôle par le Titulaire des Prestations confiées à ce sous-traitant, ainsi que les conséquences de ces défaillances.</w:t>
      </w:r>
    </w:p>
    <w:p w14:paraId="0E25DD19" w14:textId="77777777" w:rsidR="00D67C00" w:rsidRDefault="00455AE0">
      <w:pPr>
        <w:pStyle w:val="RedaliaTitre2"/>
      </w:pPr>
      <w:bookmarkStart w:id="50" w:name="_Toc180614125"/>
      <w:bookmarkStart w:id="51" w:name="_Toc205406207"/>
      <w:r>
        <w:lastRenderedPageBreak/>
        <w:t>Variation du prix</w:t>
      </w:r>
      <w:bookmarkEnd w:id="50"/>
      <w:bookmarkEnd w:id="1"/>
      <w:bookmarkEnd w:id="51"/>
    </w:p>
    <w:p w14:paraId="6B696233" w14:textId="77777777" w:rsidR="00E523FE" w:rsidRDefault="00E523FE" w:rsidP="00E523FE">
      <w:pPr>
        <w:pStyle w:val="RedaliaNormal"/>
      </w:pPr>
      <w:r>
        <w:t>Les prix du marché sont fermes et définitifs.</w:t>
      </w:r>
    </w:p>
    <w:p w14:paraId="44E91FB6" w14:textId="77777777" w:rsidR="00E523FE" w:rsidRDefault="00E523FE" w:rsidP="00E523FE">
      <w:pPr>
        <w:pStyle w:val="RedaliaNormal"/>
      </w:pPr>
      <w:r>
        <w:t>Les prix du présent marché sont réputés établis sur la base des conditions économiques du mois de la date de remise de l’offre par le titulaire.</w:t>
      </w:r>
    </w:p>
    <w:p w14:paraId="5702D6A3" w14:textId="3E725339" w:rsidR="00D67C00" w:rsidRDefault="00E523FE" w:rsidP="00E523FE">
      <w:pPr>
        <w:pStyle w:val="RedaliaNormal"/>
      </w:pPr>
      <w:r>
        <w:t>Ce mois est appelé « mois zéro ».</w:t>
      </w:r>
    </w:p>
    <w:p w14:paraId="22F1123E" w14:textId="77777777" w:rsidR="00D67C00" w:rsidRDefault="00455AE0">
      <w:pPr>
        <w:pStyle w:val="RedaliaTitre1"/>
      </w:pPr>
      <w:bookmarkStart w:id="52" w:name="_Toc180614126"/>
      <w:bookmarkStart w:id="53" w:name="_Toc205406208"/>
      <w:r>
        <w:t>Avance</w:t>
      </w:r>
      <w:bookmarkEnd w:id="52"/>
      <w:bookmarkEnd w:id="53"/>
    </w:p>
    <w:p w14:paraId="717E4C80" w14:textId="77777777" w:rsidR="00E523FE" w:rsidRDefault="00E523FE" w:rsidP="00E523FE">
      <w:pPr>
        <w:pStyle w:val="RedaliaNormal"/>
      </w:pPr>
      <w:r>
        <w:t xml:space="preserve">Une avance est proposée dans le cadre de ce marché. </w:t>
      </w:r>
    </w:p>
    <w:p w14:paraId="1549ADDC" w14:textId="77777777" w:rsidR="00E523FE" w:rsidRDefault="00E523FE" w:rsidP="00E523FE">
      <w:pPr>
        <w:pStyle w:val="RedaliaNormal"/>
      </w:pPr>
      <w:r>
        <w:t>Le titulaire, dans tous les cas, peut refuser le versement d'une avance.</w:t>
      </w:r>
    </w:p>
    <w:p w14:paraId="469F7F01" w14:textId="77777777" w:rsidR="00E523FE" w:rsidRDefault="00E523FE" w:rsidP="00E523FE">
      <w:pPr>
        <w:pStyle w:val="RedaliaNormal"/>
      </w:pPr>
      <w:r>
        <w:t>L'avance n'est ni actualisable, ni révisable, quelle que soit la forme du prix du marché.</w:t>
      </w:r>
    </w:p>
    <w:p w14:paraId="6FD81809" w14:textId="78C3C867" w:rsidR="00E523FE" w:rsidRDefault="00E523FE" w:rsidP="00E523FE">
      <w:pPr>
        <w:pStyle w:val="RedaliaNormal"/>
      </w:pPr>
      <w:r>
        <w:t xml:space="preserve">Le montant de cette avance est fixé à 30 % du montant initial du marché toutes taxes comprises. </w:t>
      </w:r>
    </w:p>
    <w:p w14:paraId="501F06D5" w14:textId="77777777" w:rsidR="00E523FE" w:rsidRDefault="00E523FE" w:rsidP="00E523FE">
      <w:pPr>
        <w:pStyle w:val="RedaliaNormal"/>
      </w:pPr>
      <w:r>
        <w:t>Elle donne lieu à un unique versement au commencement d’exécution du marché.</w:t>
      </w:r>
    </w:p>
    <w:p w14:paraId="5155F311" w14:textId="77777777" w:rsidR="00E523FE" w:rsidRDefault="00E523FE" w:rsidP="00E523FE">
      <w:pPr>
        <w:pStyle w:val="RedaliaNormal"/>
      </w:pPr>
      <w:r>
        <w:t xml:space="preserve">L’avance sera remboursée sur les deux premiers acomptes. Le remboursement de l’avance s’impute sur les sommes dues au prestataire, par précompte sur les sommes dues à titre d’acomptes ou de solde. </w:t>
      </w:r>
    </w:p>
    <w:p w14:paraId="1555A500" w14:textId="695ABD46" w:rsidR="00D67C00" w:rsidRDefault="00E523FE" w:rsidP="00E523FE">
      <w:pPr>
        <w:pStyle w:val="RedaliaNormal"/>
      </w:pPr>
      <w:r>
        <w:t>Si le titulaire du marché public qui a perçu l'avance sous-traite une part du marché public postérieurement à sa notification, il rembourse l'avance correspondant au montant des prestations sous-traitées et donnant lieu à paiement direct, même dans le cas où le sous-traitant ne souhaite pas bénéficier de l'avance.</w:t>
      </w:r>
    </w:p>
    <w:p w14:paraId="500201CC" w14:textId="77777777" w:rsidR="00D67C00" w:rsidRDefault="00455AE0">
      <w:pPr>
        <w:pStyle w:val="RedaliaTitre1"/>
      </w:pPr>
      <w:bookmarkStart w:id="54" w:name="_Toc180614127"/>
      <w:bookmarkStart w:id="55" w:name="_Toc205406209"/>
      <w:r>
        <w:t>Retenue de garantie</w:t>
      </w:r>
      <w:bookmarkEnd w:id="54"/>
      <w:bookmarkEnd w:id="55"/>
    </w:p>
    <w:p w14:paraId="780BCC18" w14:textId="77777777" w:rsidR="00D67C00" w:rsidRDefault="00455AE0">
      <w:pPr>
        <w:pStyle w:val="RedaliaNormal"/>
      </w:pPr>
      <w:r>
        <w:t>Aucune retenue de garantie ne sera effectuée.</w:t>
      </w:r>
    </w:p>
    <w:p w14:paraId="77A19E84" w14:textId="77777777" w:rsidR="00D67C00" w:rsidRDefault="00455AE0">
      <w:pPr>
        <w:pStyle w:val="RedaliaTitre1"/>
      </w:pPr>
      <w:bookmarkStart w:id="56" w:name="_Toc180614128"/>
      <w:bookmarkStart w:id="57" w:name="_Toc205406210"/>
      <w:r>
        <w:t>Règlement des comptes au titulaire</w:t>
      </w:r>
      <w:bookmarkEnd w:id="56"/>
      <w:bookmarkEnd w:id="57"/>
    </w:p>
    <w:p w14:paraId="0E4B1A14" w14:textId="77777777" w:rsidR="00D67C00" w:rsidRDefault="00455AE0">
      <w:pPr>
        <w:pStyle w:val="RedaliaTitre2"/>
      </w:pPr>
      <w:bookmarkStart w:id="58" w:name="_Toc180614129"/>
      <w:bookmarkStart w:id="59" w:name="_Toc205406211"/>
      <w:r>
        <w:t>Modalités de règlement du prix</w:t>
      </w:r>
      <w:bookmarkEnd w:id="58"/>
      <w:bookmarkEnd w:id="59"/>
    </w:p>
    <w:p w14:paraId="723428EF" w14:textId="77777777" w:rsidR="00D67C00" w:rsidRDefault="00455AE0">
      <w:pPr>
        <w:pStyle w:val="RedaliaTitre3"/>
      </w:pPr>
      <w:r>
        <w:t>Règlement du prix</w:t>
      </w:r>
    </w:p>
    <w:p w14:paraId="56135774" w14:textId="60D644DE" w:rsidR="00D67C00" w:rsidRDefault="00E523FE">
      <w:pPr>
        <w:pStyle w:val="RedaliaNormal"/>
      </w:pPr>
      <w:r>
        <w:t>Les prestations objet du marché seront facturées</w:t>
      </w:r>
      <w:r w:rsidR="003F26B7">
        <w:t xml:space="preserve"> au</w:t>
      </w:r>
      <w:r w:rsidRPr="003F26B7">
        <w:t xml:space="preserve"> montant du livrable défini</w:t>
      </w:r>
      <w:r w:rsidR="003F26B7">
        <w:t xml:space="preserve"> dans l’annexe financière (DPGF).</w:t>
      </w:r>
    </w:p>
    <w:p w14:paraId="3F0ED615" w14:textId="77777777" w:rsidR="00D67C00" w:rsidRDefault="00D67C00">
      <w:pPr>
        <w:pStyle w:val="RedaliaNormal"/>
      </w:pPr>
    </w:p>
    <w:p w14:paraId="3737AE69" w14:textId="77777777" w:rsidR="00D67C00" w:rsidRDefault="00455AE0">
      <w:pPr>
        <w:pStyle w:val="RedaliaNormal"/>
      </w:pPr>
      <w:r>
        <w:t>Les frais de missions (frais de déplacement, per diem, frais de sécurité) feront l’objet d’un remboursement au réel sur la base d’une ligne de facturation indépendante des taux journaliers des consultants mobilisés. Cette facture devra être accompagnée des justificatifs propres à attester des frais engagés au soutien de la mission. Tous les frais qui ne seraient pas associés à un justificatif pertinent et conforme aux dépenses autorisées par le présent Contrat, seront considérées comme des dépenses non engagées au soutien de l’exécution de la mission et ne seront pas remboursés.</w:t>
      </w:r>
    </w:p>
    <w:p w14:paraId="6E2AB042" w14:textId="77777777" w:rsidR="00D67C00" w:rsidRDefault="00D67C00">
      <w:pPr>
        <w:pStyle w:val="RedaliaNormal"/>
      </w:pPr>
    </w:p>
    <w:p w14:paraId="76B8C411" w14:textId="77777777" w:rsidR="00D67C00" w:rsidRDefault="00455AE0">
      <w:pPr>
        <w:pStyle w:val="RedaliaNormal"/>
      </w:pPr>
      <w:r>
        <w:t xml:space="preserve">Le règlement définitif interviendra 30 (trente) </w:t>
      </w:r>
      <w:proofErr w:type="gramStart"/>
      <w:r>
        <w:t>jours maximum</w:t>
      </w:r>
      <w:proofErr w:type="gramEnd"/>
      <w:r>
        <w:t xml:space="preserve"> à compter de la date de réception de la facture par le Pouvoir Adjudicateur, sous réserve du service utilisateur constatant la bonne exécution des prestations.</w:t>
      </w:r>
    </w:p>
    <w:p w14:paraId="2946B631" w14:textId="77777777" w:rsidR="00D67C00" w:rsidRDefault="00455AE0">
      <w:pPr>
        <w:pStyle w:val="RedaliaTitre3"/>
      </w:pPr>
      <w:r>
        <w:t>Demandes de paiement</w:t>
      </w:r>
    </w:p>
    <w:p w14:paraId="18C82C93" w14:textId="77777777" w:rsidR="00D67C00" w:rsidRDefault="00455AE0">
      <w:pPr>
        <w:pStyle w:val="RedaliaNormal"/>
      </w:pPr>
      <w:r>
        <w:t>La demande de paiement est datée et comporte, selon le cas :</w:t>
      </w:r>
    </w:p>
    <w:p w14:paraId="5262D4C6" w14:textId="77777777" w:rsidR="00D67C00" w:rsidRDefault="00455AE0">
      <w:pPr>
        <w:pStyle w:val="Redaliapuces"/>
        <w:numPr>
          <w:ilvl w:val="0"/>
          <w:numId w:val="6"/>
        </w:numPr>
      </w:pPr>
      <w:proofErr w:type="gramStart"/>
      <w:r>
        <w:lastRenderedPageBreak/>
        <w:t>les</w:t>
      </w:r>
      <w:proofErr w:type="gramEnd"/>
      <w:r>
        <w:t xml:space="preserve"> références du marché ;</w:t>
      </w:r>
    </w:p>
    <w:p w14:paraId="348993CF" w14:textId="77777777" w:rsidR="00D67C00" w:rsidRDefault="00455AE0">
      <w:pPr>
        <w:pStyle w:val="Redaliapuces"/>
        <w:numPr>
          <w:ilvl w:val="0"/>
          <w:numId w:val="6"/>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1CF84AE9" w14:textId="77777777" w:rsidR="00D67C00" w:rsidRDefault="00455AE0">
      <w:pPr>
        <w:pStyle w:val="Redaliapuces"/>
        <w:numPr>
          <w:ilvl w:val="0"/>
          <w:numId w:val="6"/>
        </w:numPr>
      </w:pPr>
      <w:proofErr w:type="gramStart"/>
      <w:r>
        <w:t>la</w:t>
      </w:r>
      <w:proofErr w:type="gramEnd"/>
      <w:r>
        <w:t xml:space="preserve"> décomposition des prix forfaitaires et le détail des prix unitaires ;</w:t>
      </w:r>
    </w:p>
    <w:p w14:paraId="7C5E96E5" w14:textId="77777777" w:rsidR="00D67C00" w:rsidRDefault="00455AE0">
      <w:pPr>
        <w:pStyle w:val="Redaliapuces"/>
        <w:numPr>
          <w:ilvl w:val="0"/>
          <w:numId w:val="6"/>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53CFCF9E" w14:textId="77777777" w:rsidR="00D67C00" w:rsidRDefault="00455AE0">
      <w:pPr>
        <w:pStyle w:val="Redaliapuces"/>
        <w:numPr>
          <w:ilvl w:val="0"/>
          <w:numId w:val="6"/>
        </w:numPr>
      </w:pPr>
      <w:proofErr w:type="gramStart"/>
      <w:r>
        <w:t>en</w:t>
      </w:r>
      <w:proofErr w:type="gramEnd"/>
      <w:r>
        <w:t xml:space="preserve"> cas de groupement conjoint, pour chaque opérateur économique, le montant des prestations effectuées par l’opérateur économique ;</w:t>
      </w:r>
    </w:p>
    <w:p w14:paraId="665CC720" w14:textId="77777777" w:rsidR="00D67C00" w:rsidRDefault="00455AE0">
      <w:pPr>
        <w:pStyle w:val="Redaliapuces"/>
        <w:numPr>
          <w:ilvl w:val="0"/>
          <w:numId w:val="6"/>
        </w:numPr>
      </w:pPr>
      <w:proofErr w:type="gramStart"/>
      <w:r>
        <w:t>l’application</w:t>
      </w:r>
      <w:proofErr w:type="gramEnd"/>
      <w:r>
        <w:t xml:space="preserve"> de l’actualisation ou de la révision de prix ;</w:t>
      </w:r>
    </w:p>
    <w:p w14:paraId="104FF197" w14:textId="77777777" w:rsidR="00D67C00" w:rsidRDefault="00455AE0">
      <w:pPr>
        <w:pStyle w:val="Redaliapuces"/>
        <w:numPr>
          <w:ilvl w:val="0"/>
          <w:numId w:val="6"/>
        </w:numPr>
      </w:pPr>
      <w:proofErr w:type="gramStart"/>
      <w:r>
        <w:t>le</w:t>
      </w:r>
      <w:proofErr w:type="gramEnd"/>
      <w:r>
        <w:t xml:space="preserve"> cas échéant, les indemnités, primes et retenues ;</w:t>
      </w:r>
    </w:p>
    <w:p w14:paraId="65F3F4F6" w14:textId="77777777" w:rsidR="00D67C00" w:rsidRDefault="00455AE0">
      <w:pPr>
        <w:pStyle w:val="Redaliapuces"/>
        <w:numPr>
          <w:ilvl w:val="0"/>
          <w:numId w:val="6"/>
        </w:numPr>
      </w:pPr>
      <w:proofErr w:type="gramStart"/>
      <w:r>
        <w:t>les</w:t>
      </w:r>
      <w:proofErr w:type="gramEnd"/>
      <w:r>
        <w:t xml:space="preserve"> pénalités éventuelles pour retard ;</w:t>
      </w:r>
    </w:p>
    <w:p w14:paraId="5B0969AB" w14:textId="77777777" w:rsidR="00D67C00" w:rsidRDefault="00455AE0">
      <w:pPr>
        <w:pStyle w:val="Redaliapuces"/>
        <w:numPr>
          <w:ilvl w:val="0"/>
          <w:numId w:val="6"/>
        </w:numPr>
      </w:pPr>
      <w:proofErr w:type="gramStart"/>
      <w:r>
        <w:t>les</w:t>
      </w:r>
      <w:proofErr w:type="gramEnd"/>
      <w:r>
        <w:t xml:space="preserve"> avances à rembourser ;</w:t>
      </w:r>
    </w:p>
    <w:p w14:paraId="132798F8" w14:textId="77777777" w:rsidR="00D67C00" w:rsidRDefault="00455AE0">
      <w:pPr>
        <w:pStyle w:val="Redaliapuces"/>
        <w:numPr>
          <w:ilvl w:val="0"/>
          <w:numId w:val="6"/>
        </w:numPr>
      </w:pPr>
      <w:proofErr w:type="gramStart"/>
      <w:r>
        <w:t>le</w:t>
      </w:r>
      <w:proofErr w:type="gramEnd"/>
      <w:r>
        <w:t xml:space="preserve"> montant de la TVA ou le cas échéant le bénéfice d’une exonération</w:t>
      </w:r>
    </w:p>
    <w:p w14:paraId="71241F62" w14:textId="77777777" w:rsidR="00D67C00" w:rsidRDefault="00455AE0">
      <w:pPr>
        <w:pStyle w:val="Redaliapuces"/>
        <w:numPr>
          <w:ilvl w:val="0"/>
          <w:numId w:val="6"/>
        </w:numPr>
      </w:pPr>
      <w:proofErr w:type="gramStart"/>
      <w:r>
        <w:t>le</w:t>
      </w:r>
      <w:proofErr w:type="gramEnd"/>
      <w:r>
        <w:t xml:space="preserve"> montant TTC</w:t>
      </w:r>
    </w:p>
    <w:p w14:paraId="11D4E2C6" w14:textId="77777777" w:rsidR="00D67C00" w:rsidRDefault="00455AE0">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2F0C7643" w14:textId="77777777" w:rsidR="00D67C00" w:rsidRDefault="00455AE0">
      <w:pPr>
        <w:pStyle w:val="RedaliaTitre3"/>
      </w:pPr>
      <w:r>
        <w:t>Transmission des demandes de paiement</w:t>
      </w:r>
    </w:p>
    <w:p w14:paraId="0C21A1E3" w14:textId="77777777" w:rsidR="00D67C00" w:rsidRDefault="00455AE0">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D67C00" w14:paraId="18F8EF1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4C4820" w14:textId="77777777" w:rsidR="00D67C00" w:rsidRDefault="00455AE0">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77B21D" w14:textId="77777777" w:rsidR="00D67C00" w:rsidRDefault="00455AE0">
            <w:pPr>
              <w:pStyle w:val="RedaliaNormal"/>
            </w:pPr>
            <w:r>
              <w:t>ETABLISSEMENT AGENCE FRANCAISE DE DEVELOPPEMENT</w:t>
            </w:r>
          </w:p>
        </w:tc>
      </w:tr>
      <w:tr w:rsidR="00D67C00" w14:paraId="02F02571"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F9CBAE" w14:textId="77777777" w:rsidR="00D67C00" w:rsidRDefault="00455AE0">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07A921" w14:textId="77777777" w:rsidR="00D67C00" w:rsidRDefault="00455AE0">
            <w:pPr>
              <w:pStyle w:val="RedaliaNormal"/>
            </w:pPr>
            <w:r>
              <w:t>77566559900129</w:t>
            </w:r>
          </w:p>
        </w:tc>
      </w:tr>
      <w:tr w:rsidR="00D67C00" w14:paraId="447047E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D91A58" w14:textId="77777777" w:rsidR="00D67C00" w:rsidRDefault="00455AE0">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D487F4" w14:textId="295F5B8C" w:rsidR="00D67C00" w:rsidRDefault="00455AE0">
            <w:pPr>
              <w:pStyle w:val="RedaliaNormal"/>
            </w:pPr>
            <w:r>
              <w:t>A remplir en fonction du département d'origine (PAR-MOA-</w:t>
            </w:r>
            <w:r w:rsidR="00122BE9">
              <w:t>023</w:t>
            </w:r>
            <w:r>
              <w:t>)</w:t>
            </w:r>
          </w:p>
        </w:tc>
      </w:tr>
      <w:tr w:rsidR="00D67C00" w14:paraId="4B4A23B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840FFD" w14:textId="77777777" w:rsidR="00D67C00" w:rsidRDefault="00455AE0">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661BED" w14:textId="77777777" w:rsidR="00D67C00" w:rsidRDefault="00455AE0">
            <w:pPr>
              <w:pStyle w:val="RedaliaNormal"/>
            </w:pPr>
            <w:r>
              <w:t>GOV-2025-0311</w:t>
            </w:r>
          </w:p>
        </w:tc>
      </w:tr>
      <w:tr w:rsidR="00D67C00" w14:paraId="75E1137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934C3" w14:textId="77777777" w:rsidR="00D67C00" w:rsidRDefault="00455AE0">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7A24C2" w14:textId="77777777" w:rsidR="00D67C00" w:rsidRDefault="00455AE0">
            <w:pPr>
              <w:pStyle w:val="RedaliaNormal"/>
            </w:pPr>
            <w:r>
              <w:t>A remplir avec le n° de projet SIOP</w:t>
            </w:r>
          </w:p>
        </w:tc>
      </w:tr>
    </w:tbl>
    <w:p w14:paraId="56B5D410" w14:textId="77777777" w:rsidR="00D67C00" w:rsidRDefault="00455AE0">
      <w:pPr>
        <w:pStyle w:val="RedaliaTitre2"/>
      </w:pPr>
      <w:bookmarkStart w:id="60" w:name="_Toc180614130"/>
      <w:bookmarkStart w:id="61" w:name="_Toc205406212"/>
      <w:r>
        <w:t>Règlements en cas de cotraitants solidaires</w:t>
      </w:r>
      <w:bookmarkEnd w:id="60"/>
      <w:bookmarkEnd w:id="61"/>
    </w:p>
    <w:p w14:paraId="18955D6E" w14:textId="77777777" w:rsidR="00D67C00" w:rsidRDefault="00455AE0">
      <w:pPr>
        <w:pStyle w:val="RedaliaNormal"/>
      </w:pPr>
      <w:r>
        <w:t>En cas de cotraitance, seul le mandataire du groupement est habilité à présenter les demandes de paiement.</w:t>
      </w:r>
    </w:p>
    <w:p w14:paraId="352E02DA" w14:textId="77777777" w:rsidR="00D67C00" w:rsidRDefault="00455AE0">
      <w:pPr>
        <w:pStyle w:val="RedaliaNormal"/>
      </w:pPr>
      <w:r>
        <w:t>En cas de groupement solidaire, il sera procédé à un règlement séparé de chacun des cotraitants, si la répartition des paiements est identifiée en annexe au présent Contrat.</w:t>
      </w:r>
    </w:p>
    <w:p w14:paraId="41304062" w14:textId="77777777" w:rsidR="00D67C00" w:rsidRDefault="00455AE0">
      <w:pPr>
        <w:pStyle w:val="RedaliaNormal"/>
      </w:pPr>
      <w:r>
        <w:t>Le mandataire du groupement indique dans chaque demande de paiement qu'il transmet au Pouvoir Adjudicateur, la répartition des paiements pour chacun des cotraitants.</w:t>
      </w:r>
    </w:p>
    <w:p w14:paraId="7322CB9C" w14:textId="77777777" w:rsidR="00D67C00" w:rsidRDefault="00455AE0">
      <w:pPr>
        <w:pStyle w:val="RedaliaNormal"/>
      </w:pPr>
      <w:r>
        <w:t>L'acceptation d'un règlement à chacun des cotraitants solidaires ne saurait remettre en cause la solidarité des cotraitants.</w:t>
      </w:r>
    </w:p>
    <w:p w14:paraId="18EA21FA" w14:textId="77777777" w:rsidR="00D67C00" w:rsidRDefault="00455AE0">
      <w:pPr>
        <w:pStyle w:val="RedaliaTitre2"/>
      </w:pPr>
      <w:bookmarkStart w:id="62" w:name="_Toc180614131"/>
      <w:bookmarkStart w:id="63" w:name="_Toc205406213"/>
      <w:r>
        <w:t>Délais de paiement</w:t>
      </w:r>
      <w:bookmarkEnd w:id="62"/>
      <w:bookmarkEnd w:id="63"/>
    </w:p>
    <w:p w14:paraId="69262280" w14:textId="77777777" w:rsidR="00D67C00" w:rsidRDefault="00455AE0">
      <w:pPr>
        <w:pStyle w:val="RedaliaNormal"/>
      </w:pPr>
      <w:r>
        <w:lastRenderedPageBreak/>
        <w:t>Les délais dont dispose le Pouvoir Adjudicateur ou son représentant pour procéder au paiement des règlements partiels définitifs et du solde sont fixés à 30 jours à compter de la réception de la demande de paiement.</w:t>
      </w:r>
    </w:p>
    <w:p w14:paraId="7706688E" w14:textId="77777777" w:rsidR="00D67C00" w:rsidRDefault="00455AE0">
      <w:pPr>
        <w:pStyle w:val="RedaliaTitre2"/>
      </w:pPr>
      <w:bookmarkStart w:id="64" w:name="_Toc180614132"/>
      <w:bookmarkStart w:id="65" w:name="_Toc205406214"/>
      <w:r>
        <w:t>TVA</w:t>
      </w:r>
      <w:bookmarkEnd w:id="64"/>
      <w:bookmarkEnd w:id="65"/>
    </w:p>
    <w:p w14:paraId="34AC67F1" w14:textId="77777777" w:rsidR="003F26B7" w:rsidRDefault="003F26B7" w:rsidP="003F26B7">
      <w:r>
        <w:t>Le présent contrat est exonéré de la taxe sur la valeur ajoutée française car :</w:t>
      </w:r>
    </w:p>
    <w:p w14:paraId="551C4970" w14:textId="77777777" w:rsidR="003F26B7" w:rsidRDefault="003F26B7" w:rsidP="003F26B7">
      <w:r>
        <w:t>•</w:t>
      </w:r>
      <w:r>
        <w:tab/>
        <w:t>le marché finance une action de coopération au bénéfice d'un pays hors communauté européenne,</w:t>
      </w:r>
    </w:p>
    <w:p w14:paraId="393A3311" w14:textId="77777777" w:rsidR="003F26B7" w:rsidRDefault="003F26B7" w:rsidP="003F26B7">
      <w:r>
        <w:t>•</w:t>
      </w:r>
      <w:r>
        <w:tab/>
        <w:t>la prestation consiste en des services d'information, de conseil, d'études ou de recherche,</w:t>
      </w:r>
    </w:p>
    <w:p w14:paraId="08C5E3CD" w14:textId="77777777" w:rsidR="003F26B7" w:rsidRDefault="003F26B7" w:rsidP="003F26B7">
      <w:r>
        <w:t>•</w:t>
      </w:r>
      <w:r>
        <w:tab/>
        <w:t>le résultat des prestations est communiqué au pays concerné et</w:t>
      </w:r>
    </w:p>
    <w:p w14:paraId="2AC0F409" w14:textId="77777777" w:rsidR="003F26B7" w:rsidRDefault="003F26B7" w:rsidP="003F26B7">
      <w:r>
        <w:t>•</w:t>
      </w:r>
      <w:r>
        <w:tab/>
        <w:t>le cadre d'intervention de la prestation est orienté de façon à mettre en avant le bénéfice certain de la prestation pour le pays concerné.</w:t>
      </w:r>
    </w:p>
    <w:p w14:paraId="475EB876" w14:textId="77777777" w:rsidR="003F26B7" w:rsidRDefault="003F26B7" w:rsidP="003F26B7"/>
    <w:p w14:paraId="1D3D8C6A" w14:textId="17D773BE" w:rsidR="003F26B7" w:rsidRPr="003F26B7" w:rsidRDefault="003F26B7" w:rsidP="003F26B7">
      <w:r>
        <w:t>Le Titulaire est seul responsable du respect de la législation fiscale en vigueur.</w:t>
      </w:r>
    </w:p>
    <w:p w14:paraId="467A4683" w14:textId="77777777" w:rsidR="00D67C00" w:rsidRDefault="00455AE0">
      <w:pPr>
        <w:pStyle w:val="RedaliaTitre2"/>
      </w:pPr>
      <w:bookmarkStart w:id="66" w:name="_Toc205406215"/>
      <w:r>
        <w:t>Intérêts moratoires</w:t>
      </w:r>
      <w:bookmarkEnd w:id="2"/>
      <w:bookmarkEnd w:id="66"/>
    </w:p>
    <w:p w14:paraId="5BEFF989" w14:textId="77777777" w:rsidR="00D67C00" w:rsidRDefault="00455AE0">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2044F6D4" w14:textId="77777777" w:rsidR="00D67C00" w:rsidRDefault="00455AE0">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0BDF8BD" w14:textId="77777777" w:rsidR="00D67C00" w:rsidRDefault="00455AE0">
      <w:pPr>
        <w:pStyle w:val="RedaliaNormal"/>
      </w:pPr>
      <w:r>
        <w:t>Le montant de l'indemnité forfaitaire pour frais de recouvrement est fixé à 40 euros.</w:t>
      </w:r>
    </w:p>
    <w:p w14:paraId="62FC1657" w14:textId="77777777" w:rsidR="00D67C00" w:rsidRDefault="00455AE0">
      <w:pPr>
        <w:pStyle w:val="RedaliaTitre1"/>
      </w:pPr>
      <w:bookmarkStart w:id="67" w:name="_Toc180614134"/>
      <w:bookmarkStart w:id="68" w:name="_Toc205406216"/>
      <w:r>
        <w:t>Pénalités</w:t>
      </w:r>
      <w:bookmarkEnd w:id="67"/>
      <w:bookmarkEnd w:id="3"/>
      <w:bookmarkEnd w:id="68"/>
    </w:p>
    <w:p w14:paraId="7D01199B" w14:textId="77777777" w:rsidR="003F26B7" w:rsidRDefault="003F26B7" w:rsidP="003F26B7">
      <w:pPr>
        <w:pStyle w:val="RedaliaTitre2"/>
      </w:pPr>
      <w:bookmarkStart w:id="69" w:name="_Toc180614135"/>
      <w:bookmarkStart w:id="70" w:name="__RefHeading___Toc3735_703609349"/>
      <w:bookmarkStart w:id="71" w:name="_Toc205320707"/>
      <w:bookmarkStart w:id="72" w:name="_Toc205406217"/>
      <w:r>
        <w:t>Modalités d’application des pénalités</w:t>
      </w:r>
      <w:bookmarkEnd w:id="69"/>
      <w:bookmarkEnd w:id="70"/>
      <w:bookmarkEnd w:id="71"/>
      <w:bookmarkEnd w:id="72"/>
    </w:p>
    <w:p w14:paraId="2E40427A" w14:textId="77777777" w:rsidR="003F26B7" w:rsidRDefault="003F26B7" w:rsidP="003F26B7">
      <w:pPr>
        <w:pStyle w:val="RedaliaNormal"/>
      </w:pPr>
      <w:r>
        <w:t>Par dérogation à l’article 14 du CCAG-PI, il est fait application des pénalités définies dans les articles ci-après.</w:t>
      </w:r>
    </w:p>
    <w:p w14:paraId="7242FCD6" w14:textId="77777777" w:rsidR="003F26B7" w:rsidRDefault="003F26B7" w:rsidP="003F26B7">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0EEA98A1" w14:textId="77777777" w:rsidR="003F26B7" w:rsidRDefault="003F26B7" w:rsidP="003F26B7">
      <w:pPr>
        <w:pStyle w:val="RedaliaNormal"/>
      </w:pPr>
      <w:r>
        <w:t>Les pénalités sont cumulables et non libératoires, elles ne préjugent en rien des réclamations éventuelles de dommages et intérêts auxquels le Pouvoir Adjudicateur peut prétendre.</w:t>
      </w:r>
    </w:p>
    <w:p w14:paraId="58EE07C4" w14:textId="77777777" w:rsidR="003F26B7" w:rsidRDefault="003F26B7" w:rsidP="003F26B7">
      <w:pPr>
        <w:pStyle w:val="RedaliaNormal"/>
      </w:pPr>
      <w:r>
        <w:t>Le paiement des pénalités n'exonère pas le Titulaire d'exécuter ses obligations contractuelles.</w:t>
      </w:r>
    </w:p>
    <w:p w14:paraId="3EACDBA5" w14:textId="77777777" w:rsidR="003F26B7" w:rsidRDefault="003F26B7" w:rsidP="003F26B7">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087322EF" w14:textId="77777777" w:rsidR="003F26B7" w:rsidRDefault="003F26B7" w:rsidP="003F26B7">
      <w:pPr>
        <w:pStyle w:val="RedaliaTitre2"/>
      </w:pPr>
      <w:bookmarkStart w:id="73" w:name="__RefHeading___Toc17165_1502877241"/>
      <w:bookmarkStart w:id="74" w:name="_Toc205320708"/>
      <w:bookmarkStart w:id="75" w:name="_Toc205406218"/>
      <w:r>
        <w:t>Pénalités pour retard</w:t>
      </w:r>
      <w:bookmarkEnd w:id="73"/>
      <w:bookmarkEnd w:id="74"/>
      <w:bookmarkEnd w:id="75"/>
    </w:p>
    <w:p w14:paraId="440FE412" w14:textId="77777777" w:rsidR="003F26B7" w:rsidRDefault="003F26B7" w:rsidP="003F26B7">
      <w:pPr>
        <w:pStyle w:val="RedaliaNormal"/>
      </w:pPr>
      <w:r>
        <w:t>Les documents à produire par le titulaire dans un délai fixé par le marché doivent être transmis par le titulaire par tout moyen permettant d’attester de leur date de réception par l’acheteur.</w:t>
      </w:r>
    </w:p>
    <w:p w14:paraId="30AD57B0" w14:textId="77777777" w:rsidR="003F26B7" w:rsidRDefault="003F26B7" w:rsidP="003F26B7">
      <w:pPr>
        <w:pStyle w:val="RedaliaNormal"/>
      </w:pPr>
      <w:r>
        <w:t>Les stipulations de l’article 14.1.1 du CCAG PI relatives aux pénalités de retard sont seules applicables.</w:t>
      </w:r>
    </w:p>
    <w:p w14:paraId="0509C9EA" w14:textId="77777777" w:rsidR="003F26B7" w:rsidRDefault="003F26B7" w:rsidP="003F26B7">
      <w:pPr>
        <w:pStyle w:val="RedaliaNormal"/>
      </w:pPr>
      <w:r>
        <w:lastRenderedPageBreak/>
        <w:t>Par dérogation à l’article 14.1.3 du CCAG PI, le titulaire ne sera pas exonéré des pénalités dont le montant total ne dépasse pas 1000 € HT pour l’ensemble du marché.</w:t>
      </w:r>
    </w:p>
    <w:p w14:paraId="6393DAB7" w14:textId="77777777" w:rsidR="003F26B7" w:rsidRDefault="003F26B7" w:rsidP="003F26B7">
      <w:pPr>
        <w:pStyle w:val="RedaliaTitre2"/>
      </w:pPr>
      <w:bookmarkStart w:id="76" w:name="__RefHeading___Toc17167_1502877241"/>
      <w:bookmarkStart w:id="77" w:name="_Toc205320709"/>
      <w:bookmarkStart w:id="78" w:name="_Toc205406219"/>
      <w:r>
        <w:t>Pénalités pour violation des obligations de sécurité ou de confidentialité</w:t>
      </w:r>
      <w:bookmarkEnd w:id="76"/>
      <w:bookmarkEnd w:id="77"/>
      <w:bookmarkEnd w:id="78"/>
    </w:p>
    <w:p w14:paraId="3A3A8DF9" w14:textId="77777777" w:rsidR="003F26B7" w:rsidRDefault="003F26B7" w:rsidP="003F26B7">
      <w:pPr>
        <w:pStyle w:val="RedaliaNormal"/>
      </w:pPr>
      <w:r>
        <w:t>En cas de violation des mesures de sécurité ou de l'obligation de confidentialité énoncées à l’article 5.1 du CCAG PI, le titulaire s’expose à des pénalités définies à l’article 14.2 du CCAG PI.</w:t>
      </w:r>
    </w:p>
    <w:p w14:paraId="73656E15" w14:textId="77777777" w:rsidR="003F26B7" w:rsidRDefault="003F26B7" w:rsidP="003F26B7">
      <w:pPr>
        <w:pStyle w:val="RedaliaTitre2"/>
      </w:pPr>
      <w:bookmarkStart w:id="79" w:name="__RefHeading___Toc17169_1502877241"/>
      <w:bookmarkStart w:id="80" w:name="_Toc205320710"/>
      <w:bookmarkStart w:id="81" w:name="_Toc205406220"/>
      <w:r>
        <w:t>Autres pénalités</w:t>
      </w:r>
      <w:bookmarkEnd w:id="79"/>
      <w:bookmarkEnd w:id="80"/>
      <w:bookmarkEnd w:id="81"/>
    </w:p>
    <w:p w14:paraId="153D19A9" w14:textId="77777777" w:rsidR="003F26B7" w:rsidRDefault="003F26B7" w:rsidP="003F26B7">
      <w:pPr>
        <w:pStyle w:val="RedaliaNormal"/>
      </w:pPr>
    </w:p>
    <w:p w14:paraId="640E2FF3" w14:textId="77777777" w:rsidR="003F26B7" w:rsidRDefault="003F26B7" w:rsidP="003F26B7">
      <w:pPr>
        <w:pStyle w:val="RedaliaNormal"/>
      </w:pPr>
      <w:r>
        <w:t>- Pénalités pour absence à une réunion : 250€/absence si aucune justification valable n’est fournie</w:t>
      </w:r>
    </w:p>
    <w:p w14:paraId="0F526907" w14:textId="77777777" w:rsidR="003F26B7" w:rsidRDefault="003F26B7" w:rsidP="003F26B7">
      <w:pPr>
        <w:pStyle w:val="RedaliaNormal"/>
      </w:pPr>
      <w:proofErr w:type="gramStart"/>
      <w:r>
        <w:t>par</w:t>
      </w:r>
      <w:proofErr w:type="gramEnd"/>
      <w:r>
        <w:t xml:space="preserve"> le prestataire,</w:t>
      </w:r>
    </w:p>
    <w:p w14:paraId="6793ECA9" w14:textId="77777777" w:rsidR="003F26B7" w:rsidRDefault="003F26B7" w:rsidP="003F26B7">
      <w:pPr>
        <w:pStyle w:val="RedaliaNormal"/>
      </w:pPr>
      <w:r>
        <w:t>-</w:t>
      </w:r>
      <w:r w:rsidRPr="0072502F">
        <w:rPr>
          <w:b/>
          <w:bCs/>
        </w:rPr>
        <w:t xml:space="preserve">Pénalités pour </w:t>
      </w:r>
      <w:proofErr w:type="gramStart"/>
      <w:r w:rsidRPr="0072502F">
        <w:rPr>
          <w:b/>
          <w:bCs/>
        </w:rPr>
        <w:t>manquement:</w:t>
      </w:r>
      <w:proofErr w:type="gramEnd"/>
    </w:p>
    <w:p w14:paraId="30EAF54C" w14:textId="77777777" w:rsidR="003F26B7" w:rsidRDefault="003F26B7" w:rsidP="003F26B7">
      <w:pPr>
        <w:pStyle w:val="RedaliaNormal"/>
      </w:pPr>
      <w:r>
        <w:t>-Non-respect des obligations relatives à la protection de la main d’œuvre et des conditions de travail : 250 € sans préjuger de la résiliation du marché sans indemnité</w:t>
      </w:r>
    </w:p>
    <w:p w14:paraId="40D13FA6" w14:textId="77777777" w:rsidR="003F26B7" w:rsidRDefault="003F26B7" w:rsidP="003F26B7">
      <w:pPr>
        <w:pStyle w:val="RedaliaNormal"/>
      </w:pPr>
      <w:r>
        <w:t>-Non-respect des formalités relatives à la lutte contre le travail illégal : 250 € sans préjuger de la résiliation du marché sans indemnité</w:t>
      </w:r>
    </w:p>
    <w:p w14:paraId="36839162" w14:textId="77777777" w:rsidR="003F26B7" w:rsidRDefault="003F26B7" w:rsidP="003F26B7">
      <w:pPr>
        <w:pStyle w:val="RedaliaNormal"/>
      </w:pPr>
      <w:r>
        <w:t>-Manquement aux clauses du mémoire technique : 500€</w:t>
      </w:r>
    </w:p>
    <w:p w14:paraId="706D1A6A" w14:textId="77777777" w:rsidR="003F26B7" w:rsidRDefault="003F26B7" w:rsidP="003F26B7">
      <w:pPr>
        <w:pStyle w:val="RedaliaNormal"/>
      </w:pPr>
      <w:r>
        <w:t>-Le non-respect de la législation relative à la protection des données à caractère personnel : 150 €</w:t>
      </w:r>
    </w:p>
    <w:p w14:paraId="249B4F18" w14:textId="77777777" w:rsidR="003F26B7" w:rsidRDefault="003F26B7" w:rsidP="003F26B7">
      <w:pPr>
        <w:pStyle w:val="RedaliaNormal"/>
      </w:pPr>
      <w:r>
        <w:t>-Sous-traitance non agrée avant intervention : 500 € sans préjuger de la résiliation du marché sans indemnité.</w:t>
      </w:r>
    </w:p>
    <w:p w14:paraId="116FBC55" w14:textId="77777777" w:rsidR="003F26B7" w:rsidRDefault="003F26B7" w:rsidP="003F26B7">
      <w:pPr>
        <w:pStyle w:val="RedaliaTitre1"/>
        <w:numPr>
          <w:ilvl w:val="0"/>
          <w:numId w:val="0"/>
        </w:numPr>
        <w:ind w:left="360" w:hanging="360"/>
      </w:pPr>
    </w:p>
    <w:p w14:paraId="2374C945" w14:textId="77777777" w:rsidR="00D67C00" w:rsidRDefault="00455AE0">
      <w:pPr>
        <w:pStyle w:val="RedaliaTitre1"/>
      </w:pPr>
      <w:bookmarkStart w:id="82" w:name="_Toc180614139"/>
      <w:bookmarkStart w:id="83" w:name="_Toc205406221"/>
      <w:r>
        <w:t>Arrêt de l’exécution de la prestation</w:t>
      </w:r>
      <w:bookmarkEnd w:id="82"/>
      <w:bookmarkEnd w:id="83"/>
    </w:p>
    <w:p w14:paraId="525A34A2" w14:textId="77777777" w:rsidR="00D67C00" w:rsidRDefault="00455AE0">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69A21027" w14:textId="77777777" w:rsidR="00D67C00" w:rsidRDefault="00455AE0">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09529830" w14:textId="77777777" w:rsidR="00D67C00" w:rsidRDefault="00455AE0">
      <w:pPr>
        <w:pStyle w:val="RedaliaTitre1"/>
      </w:pPr>
      <w:bookmarkStart w:id="84" w:name="_Toc180614140"/>
      <w:bookmarkStart w:id="85" w:name="_Toc205406222"/>
      <w:r>
        <w:t>Admission – Achèvement de la mission</w:t>
      </w:r>
      <w:bookmarkEnd w:id="84"/>
      <w:bookmarkEnd w:id="85"/>
    </w:p>
    <w:p w14:paraId="29E986C8" w14:textId="77777777" w:rsidR="003F26B7" w:rsidRDefault="003F26B7" w:rsidP="003F26B7">
      <w:r>
        <w:t>Les opérations de réception des livrables portent sur leur contenu (exactitude et pertinence) et sur leur forme (qualité rédactionnelle et lisibilité).</w:t>
      </w:r>
    </w:p>
    <w:p w14:paraId="7EE476D3" w14:textId="77777777" w:rsidR="003F26B7" w:rsidRDefault="003F26B7" w:rsidP="003F26B7">
      <w:r>
        <w:t>Le Titulaire s’assurera pendant leur élaboration et au plus tôt que le contenu répond aux attentes de l’AFD.</w:t>
      </w:r>
    </w:p>
    <w:p w14:paraId="1DAF8A7E" w14:textId="77777777" w:rsidR="003F26B7" w:rsidRDefault="003F26B7" w:rsidP="003F26B7">
      <w:r>
        <w:t>A l’issue des opérations de vérification, l’AFD peut prendre l’une des décisions suivantes en application de l’article 27 du C.C.A.G. - P.I :</w:t>
      </w:r>
    </w:p>
    <w:p w14:paraId="7260D7C4" w14:textId="77777777" w:rsidR="003F26B7" w:rsidRDefault="003F26B7" w:rsidP="003F26B7">
      <w:r>
        <w:t>- Admission,</w:t>
      </w:r>
    </w:p>
    <w:p w14:paraId="08426BCC" w14:textId="77777777" w:rsidR="003F26B7" w:rsidRDefault="003F26B7" w:rsidP="003F26B7">
      <w:r>
        <w:t>- ajournement,</w:t>
      </w:r>
    </w:p>
    <w:p w14:paraId="772E32AB" w14:textId="77777777" w:rsidR="003F26B7" w:rsidRDefault="003F26B7" w:rsidP="003F26B7">
      <w:r>
        <w:t>- réfaction,</w:t>
      </w:r>
    </w:p>
    <w:p w14:paraId="425AC7DA" w14:textId="77777777" w:rsidR="003F26B7" w:rsidRDefault="003F26B7" w:rsidP="003F26B7">
      <w:r>
        <w:t>- rejet.</w:t>
      </w:r>
    </w:p>
    <w:p w14:paraId="2FB1C83E" w14:textId="77777777" w:rsidR="003F26B7" w:rsidRDefault="003F26B7" w:rsidP="003F26B7">
      <w:r>
        <w:t xml:space="preserve">Le Pouvoir Adjudicateur dispose d’un délai de dix (15) jours ouvrés à compter de la remise des Livrables pour exprimer ses observations éventuelles, sauf exception et notamment si le format du </w:t>
      </w:r>
      <w:r>
        <w:lastRenderedPageBreak/>
        <w:t>Livrable concerné nécessite un délai plus long qui sera alors convenu entre le Pouvoir Adjudicateur et le Titulaire.</w:t>
      </w:r>
    </w:p>
    <w:p w14:paraId="525BC864" w14:textId="77777777" w:rsidR="003F26B7" w:rsidRDefault="003F26B7" w:rsidP="003F26B7">
      <w:r>
        <w:t>Le Titulaire lui fournit toutes les explications nécessaires pour que le Pouvoir Adjudicateur puisse procéder à cette Réception. Le Pouvoir Adjudicateur formalisera un PV (sous forme d’email) avec ses observations.</w:t>
      </w:r>
    </w:p>
    <w:p w14:paraId="26238450" w14:textId="77777777" w:rsidR="003F26B7" w:rsidRDefault="003F26B7" w:rsidP="003F26B7">
      <w:r>
        <w:t>En cas d’observations faites par le Pouvoir Adjudicateur, le Titulaire répond par écrit dans un délai de cinq (5) jours ouvrés et procède aux modifications appropriées des Livrables. Si ce délai apparait insuffisant au Titulaire, celui-ci dispose d’un délai de trois (3) jours à compter du PV du Pouvoir Adjudicateur pour motiver et quantifier un délai supplémentaire.</w:t>
      </w:r>
    </w:p>
    <w:p w14:paraId="35F8BA29" w14:textId="3B97BEB0" w:rsidR="003F26B7" w:rsidRDefault="003F26B7" w:rsidP="003F26B7">
      <w:r>
        <w:t>La nouvelle version des Livrables est de nouveau soumise à Réception par le Pouvoir Adjudicateur.</w:t>
      </w:r>
    </w:p>
    <w:p w14:paraId="0A3E11A9" w14:textId="77777777" w:rsidR="00D67C00" w:rsidRDefault="00455AE0">
      <w:pPr>
        <w:pStyle w:val="RedaliaTitre1"/>
      </w:pPr>
      <w:bookmarkStart w:id="86" w:name="_Toc229369898"/>
      <w:bookmarkStart w:id="87" w:name="_Toc2394495"/>
      <w:bookmarkStart w:id="88" w:name="_Toc180614141"/>
      <w:bookmarkStart w:id="89" w:name="_Toc205406223"/>
      <w:r>
        <w:t>Assurances</w:t>
      </w:r>
      <w:bookmarkEnd w:id="86"/>
      <w:bookmarkEnd w:id="87"/>
      <w:r>
        <w:t xml:space="preserve"> – Responsabilité</w:t>
      </w:r>
      <w:bookmarkEnd w:id="88"/>
      <w:bookmarkEnd w:id="89"/>
    </w:p>
    <w:p w14:paraId="50104D4B" w14:textId="77777777" w:rsidR="003F26B7" w:rsidRDefault="003F26B7" w:rsidP="003F26B7">
      <w:pPr>
        <w:pStyle w:val="RedaliaNormal"/>
      </w:pPr>
      <w:r>
        <w:t>Par dérogation à l’article 9.2 du CCAG-PI, le titulaire doit justifier au moyen d’une attestation portant mention de l’étendue de la garantie au moment de la consultation, puis en cours d’exécution de ses prestations si le contrat dure plus d’une année, qu'il est titulaire d'une assurance de responsabilité civile contractée auprès d'une compagnie d'assurance de solvabilité notoire, couvrant les conséquences pécuniaires des responsabilités pouvant lui incomber à quelque titre que ce soit, y compris du fait de ses sous-traitants ou cotraitants si le titulaire est mandataire du groupement, à raison des dommages de toute nature causés au tiers, y compris au pouvoir adjudicateur. Cette garantie sera maintenue en vigueur pendant toute la durée du contrat.</w:t>
      </w:r>
    </w:p>
    <w:p w14:paraId="1C721B67" w14:textId="77777777" w:rsidR="003F26B7" w:rsidRDefault="003F26B7" w:rsidP="003F26B7">
      <w:pPr>
        <w:pStyle w:val="RedaliaNormal"/>
      </w:pPr>
      <w:r>
        <w:t>Les polices d'assurances devront prévoir des montants de garantie suffisants pour la couverture des risques encourus et inclure les conséquences de toute solidarité.</w:t>
      </w:r>
    </w:p>
    <w:p w14:paraId="60921123" w14:textId="77777777" w:rsidR="003F26B7" w:rsidRDefault="003F26B7" w:rsidP="003F26B7">
      <w:pPr>
        <w:pStyle w:val="RedaliaNormal"/>
      </w:pPr>
      <w:r>
        <w:t>Le titulaire s'engage à obtenir de ses sous-traitants la justification de souscriptions d'assurances garantissant leurs responsabilités dans les mêmes conditions que celles précisées ci-dessus.</w:t>
      </w:r>
    </w:p>
    <w:p w14:paraId="30F366CF" w14:textId="5EA859EF" w:rsidR="00D67C00" w:rsidRDefault="003F26B7" w:rsidP="003F26B7">
      <w:pPr>
        <w:pStyle w:val="RedaliaNormal"/>
      </w:pPr>
      <w:r>
        <w:t>Il s'engage à maintenir les assurances requises en état de validité pour la durée de ses responsabilités.</w:t>
      </w:r>
    </w:p>
    <w:p w14:paraId="04BBEBD8" w14:textId="77777777" w:rsidR="00D67C00" w:rsidRDefault="00455AE0">
      <w:pPr>
        <w:pStyle w:val="RedaliaTitre1"/>
      </w:pPr>
      <w:bookmarkStart w:id="90" w:name="_Toc180614142"/>
      <w:bookmarkStart w:id="91" w:name="_Toc205406224"/>
      <w:r>
        <w:t>Propriété intellectuelle – Utilisation des résultats</w:t>
      </w:r>
      <w:bookmarkEnd w:id="90"/>
      <w:bookmarkEnd w:id="91"/>
    </w:p>
    <w:p w14:paraId="38536C60" w14:textId="77777777" w:rsidR="00D67C00" w:rsidRDefault="00455AE0">
      <w:pPr>
        <w:pStyle w:val="RedaliaTitre2"/>
      </w:pPr>
      <w:bookmarkStart w:id="92" w:name="_Toc180614143"/>
      <w:bookmarkStart w:id="93" w:name="_Toc205406225"/>
      <w:r>
        <w:t>Régime des connaissances antérieures et connaissances antérieures standards</w:t>
      </w:r>
      <w:bookmarkEnd w:id="92"/>
      <w:bookmarkEnd w:id="93"/>
    </w:p>
    <w:p w14:paraId="73716D79" w14:textId="77777777" w:rsidR="00D67C00" w:rsidRDefault="00455AE0">
      <w:pPr>
        <w:pStyle w:val="RedaliaNormal"/>
      </w:pPr>
      <w:r>
        <w:t>Les dispositions des articles 33 et 34 du CCAG PI seront applicables au marché.</w:t>
      </w:r>
    </w:p>
    <w:p w14:paraId="6181A98D" w14:textId="77777777" w:rsidR="00D67C00" w:rsidRDefault="00455AE0">
      <w:pPr>
        <w:pStyle w:val="RedaliaTitre2"/>
      </w:pPr>
      <w:bookmarkStart w:id="94" w:name="_Toc180614144"/>
      <w:bookmarkStart w:id="95" w:name="_Toc205406226"/>
      <w:r>
        <w:t>Régime des résultats</w:t>
      </w:r>
      <w:bookmarkEnd w:id="94"/>
      <w:bookmarkEnd w:id="95"/>
    </w:p>
    <w:p w14:paraId="465263F5" w14:textId="77777777" w:rsidR="00D67C00" w:rsidRDefault="00455AE0">
      <w:pPr>
        <w:pStyle w:val="RedaliaNormal"/>
      </w:pPr>
      <w:r>
        <w:t>Par dérogation à l’article 35 du CCAG PI, le Pouvoir Adjudicateur prévoit les conditions suivantes :</w:t>
      </w:r>
    </w:p>
    <w:p w14:paraId="61D190C2" w14:textId="77777777" w:rsidR="00D67C00" w:rsidRDefault="00455AE0">
      <w:pPr>
        <w:pStyle w:val="RedaliaTitre3"/>
      </w:pPr>
      <w:r>
        <w:t>Cession des droits d’auteur</w:t>
      </w:r>
    </w:p>
    <w:p w14:paraId="3FAB4BC0" w14:textId="77777777" w:rsidR="00D67C00" w:rsidRDefault="00455AE0">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2985E675" w14:textId="77777777" w:rsidR="00D67C00" w:rsidRDefault="00455AE0">
      <w:pPr>
        <w:pStyle w:val="RedaliaNormal"/>
      </w:pPr>
      <w:r>
        <w:t>Plus précisément, la Cession comprend les droits :</w:t>
      </w:r>
    </w:p>
    <w:p w14:paraId="10E6EAF4" w14:textId="77777777" w:rsidR="00D67C00" w:rsidRDefault="00455AE0">
      <w:pPr>
        <w:pStyle w:val="Redaliapuces"/>
        <w:numPr>
          <w:ilvl w:val="0"/>
          <w:numId w:val="6"/>
        </w:numPr>
      </w:pPr>
      <w:proofErr w:type="gramStart"/>
      <w:r>
        <w:t>d’utiliser</w:t>
      </w:r>
      <w:proofErr w:type="gramEnd"/>
      <w:r>
        <w:t>, reproduire, conserver, distribuer, communiquer, exécuter, traduire, exploiter, diffuser, représenter la Prestation ;</w:t>
      </w:r>
    </w:p>
    <w:p w14:paraId="05D03AF5" w14:textId="77777777" w:rsidR="00D67C00" w:rsidRDefault="00455AE0">
      <w:pPr>
        <w:pStyle w:val="Redaliapuces"/>
        <w:numPr>
          <w:ilvl w:val="0"/>
          <w:numId w:val="6"/>
        </w:numPr>
      </w:pPr>
      <w:proofErr w:type="gramStart"/>
      <w:r>
        <w:lastRenderedPageBreak/>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207271D8" w14:textId="77777777" w:rsidR="00D67C00" w:rsidRDefault="00455AE0">
      <w:pPr>
        <w:pStyle w:val="Redaliapuces"/>
        <w:numPr>
          <w:ilvl w:val="0"/>
          <w:numId w:val="6"/>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61861EB8" w14:textId="77777777" w:rsidR="00D67C00" w:rsidRDefault="00D67C00">
      <w:pPr>
        <w:pStyle w:val="RedaliaNormal"/>
      </w:pPr>
    </w:p>
    <w:p w14:paraId="71555BF9" w14:textId="77777777" w:rsidR="00D67C00" w:rsidRDefault="00455AE0">
      <w:pPr>
        <w:pStyle w:val="RedaliaNormal"/>
      </w:pPr>
      <w:r>
        <w:t>La Cession est réalisée au fur et à mesure de la réalisation des rapports, travaux, études et documents réalisés par le Prestataire au titre de la Prestation.</w:t>
      </w:r>
    </w:p>
    <w:p w14:paraId="72B64535" w14:textId="77777777" w:rsidR="00D67C00" w:rsidRDefault="00455AE0">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5589F5DE" w14:textId="77777777" w:rsidR="00D67C00" w:rsidRDefault="00455AE0">
      <w:pPr>
        <w:pStyle w:val="RedaliaTitre3"/>
      </w:pPr>
      <w:r>
        <w:t>Garanties de la Cession</w:t>
      </w:r>
    </w:p>
    <w:p w14:paraId="28AA29FB" w14:textId="77777777" w:rsidR="00D67C00" w:rsidRDefault="00455AE0">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23193DFA" w14:textId="77777777" w:rsidR="00D67C00" w:rsidRDefault="00455AE0">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1A6B77B7" w14:textId="77777777" w:rsidR="00D67C00" w:rsidRDefault="00455AE0">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27DC5D6E" w14:textId="77777777" w:rsidR="00D67C00" w:rsidRDefault="00455AE0">
      <w:pPr>
        <w:pStyle w:val="RedaliaTitre3"/>
      </w:pPr>
      <w:r>
        <w:t>Rémunération de la Cession</w:t>
      </w:r>
    </w:p>
    <w:p w14:paraId="4BF91668" w14:textId="77777777" w:rsidR="00D67C00" w:rsidRDefault="00455AE0">
      <w:pPr>
        <w:pStyle w:val="RedaliaNormal"/>
      </w:pPr>
      <w:r>
        <w:t>Le prix de la Cession est inclus de façon définitive dans la rémunération du Contrat. Le Titulaire reconnait qu’il en a connaissance et ne pourra réclamer aucune somme complémentaire au titre de la Cession.</w:t>
      </w:r>
    </w:p>
    <w:p w14:paraId="2DDD7EA1" w14:textId="77777777" w:rsidR="00D67C00" w:rsidRDefault="00455AE0">
      <w:pPr>
        <w:pStyle w:val="RedaliaTitre1"/>
      </w:pPr>
      <w:bookmarkStart w:id="96" w:name="_Toc180614146"/>
      <w:bookmarkStart w:id="97" w:name="_Toc44840181"/>
      <w:bookmarkStart w:id="98" w:name="_Toc205406227"/>
      <w:r>
        <w:t>Clauses complémentaires</w:t>
      </w:r>
      <w:bookmarkEnd w:id="96"/>
      <w:bookmarkEnd w:id="97"/>
      <w:bookmarkEnd w:id="98"/>
    </w:p>
    <w:p w14:paraId="254FC114" w14:textId="77777777" w:rsidR="00D67C00" w:rsidRDefault="00455AE0">
      <w:pPr>
        <w:pStyle w:val="RedaliaTitre2"/>
      </w:pPr>
      <w:bookmarkStart w:id="99" w:name="_Toc205406228"/>
      <w:r>
        <w:t>Redressement ou liquidation judiciaire</w:t>
      </w:r>
      <w:bookmarkEnd w:id="99"/>
    </w:p>
    <w:p w14:paraId="7FAEE6E4" w14:textId="77777777" w:rsidR="00D67C00" w:rsidRDefault="00455AE0">
      <w:pPr>
        <w:pStyle w:val="RedaliaNormal"/>
      </w:pPr>
      <w:r>
        <w:t>Les dispositions qui suivent sont applicables en cas de redressement judiciaire ou de liquidation judiciaire.</w:t>
      </w:r>
    </w:p>
    <w:p w14:paraId="73DCB5BB" w14:textId="77777777" w:rsidR="00D67C00" w:rsidRDefault="00D67C00">
      <w:pPr>
        <w:pStyle w:val="RedaliaNormal"/>
      </w:pPr>
    </w:p>
    <w:p w14:paraId="7534BF57" w14:textId="77777777" w:rsidR="00D67C00" w:rsidRDefault="00455AE0">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039D68EA" w14:textId="77777777" w:rsidR="00D67C00" w:rsidRDefault="00D67C00">
      <w:pPr>
        <w:pStyle w:val="RedaliaNormal"/>
      </w:pPr>
    </w:p>
    <w:p w14:paraId="48CE99AC" w14:textId="77777777" w:rsidR="00D67C00" w:rsidRDefault="00455AE0">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8EA2BF5" w14:textId="77777777" w:rsidR="00D67C00" w:rsidRDefault="00D67C00">
      <w:pPr>
        <w:pStyle w:val="RedaliaNormal"/>
      </w:pPr>
    </w:p>
    <w:p w14:paraId="0AA532FE" w14:textId="77777777" w:rsidR="00D67C00" w:rsidRDefault="00455AE0">
      <w:pPr>
        <w:pStyle w:val="RedaliaNormal"/>
      </w:pPr>
      <w:r>
        <w:lastRenderedPageBreak/>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7EA1FDB5" w14:textId="77777777" w:rsidR="00D67C00" w:rsidRDefault="00D67C00">
      <w:pPr>
        <w:pStyle w:val="RedaliaNormal"/>
      </w:pPr>
    </w:p>
    <w:p w14:paraId="278EF4E1" w14:textId="77777777" w:rsidR="00D67C00" w:rsidRDefault="00455AE0">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32551369" w14:textId="77777777" w:rsidR="00D67C00" w:rsidRDefault="00455AE0">
      <w:pPr>
        <w:pStyle w:val="RedaliaTitre2"/>
      </w:pPr>
      <w:bookmarkStart w:id="100" w:name="_Toc205406229"/>
      <w:r>
        <w:t>Déclaration et obligations du Titulaire</w:t>
      </w:r>
      <w:bookmarkEnd w:id="100"/>
    </w:p>
    <w:p w14:paraId="04D67B6A" w14:textId="77777777" w:rsidR="00D67C00" w:rsidRDefault="00455AE0">
      <w:pPr>
        <w:pStyle w:val="RedaliaTitre3"/>
      </w:pPr>
      <w:r>
        <w:t>Déclaration du Titulaire</w:t>
      </w:r>
    </w:p>
    <w:p w14:paraId="334943F0" w14:textId="77777777" w:rsidR="00D67C00" w:rsidRDefault="00455AE0">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1CC00B08" w14:textId="77777777" w:rsidR="00D67C00" w:rsidRDefault="00455AE0">
      <w:pPr>
        <w:jc w:val="both"/>
      </w:pPr>
      <w:r>
        <w:t>Le Prestataire déclare :</w:t>
      </w:r>
    </w:p>
    <w:p w14:paraId="0E73F844" w14:textId="77777777" w:rsidR="00D67C00" w:rsidRDefault="00455AE0">
      <w:pPr>
        <w:pStyle w:val="Redaliapuces"/>
        <w:numPr>
          <w:ilvl w:val="0"/>
          <w:numId w:val="6"/>
        </w:numPr>
      </w:pPr>
      <w:proofErr w:type="gramStart"/>
      <w:r>
        <w:t>qu'il</w:t>
      </w:r>
      <w:proofErr w:type="gramEnd"/>
      <w:r>
        <w:t xml:space="preserve"> a obtenu des autorités compétentes toutes les autorisations nécessaires pour exercer son activité.</w:t>
      </w:r>
    </w:p>
    <w:p w14:paraId="120811B0" w14:textId="77777777" w:rsidR="00D67C00" w:rsidRDefault="00455AE0">
      <w:pPr>
        <w:pStyle w:val="Redaliapuces"/>
        <w:numPr>
          <w:ilvl w:val="0"/>
          <w:numId w:val="6"/>
        </w:numPr>
      </w:pPr>
      <w:proofErr w:type="gramStart"/>
      <w:r>
        <w:t>qu'il</w:t>
      </w:r>
      <w:proofErr w:type="gramEnd"/>
      <w:r>
        <w:t xml:space="preserve"> a toutes les autorisations nécessaires à la validité du Contrat et à l’exécution des obligations en découlant ;</w:t>
      </w:r>
    </w:p>
    <w:p w14:paraId="5A9B3D44" w14:textId="77777777" w:rsidR="00D67C00" w:rsidRDefault="00455AE0">
      <w:pPr>
        <w:pStyle w:val="Redaliapuces"/>
        <w:numPr>
          <w:ilvl w:val="0"/>
          <w:numId w:val="6"/>
        </w:numPr>
      </w:pPr>
      <w:proofErr w:type="gramStart"/>
      <w:r>
        <w:t>que</w:t>
      </w:r>
      <w:proofErr w:type="gramEnd"/>
      <w:r>
        <w:t xml:space="preserve"> le Personnel est employé par lui conformément à la réglementation du travail qui lui est applicable.</w:t>
      </w:r>
    </w:p>
    <w:p w14:paraId="108A399D" w14:textId="77777777" w:rsidR="00D67C00" w:rsidRDefault="00455AE0">
      <w:pPr>
        <w:jc w:val="both"/>
      </w:pPr>
      <w:r>
        <w:t>Conformément aux articles L 8222-1 et D 8222-5 du Code du travail le Prestataire doit fournir à la signature du Contrat, puis de manière régulière en fonction de la durée de validité de chaque document, les documents suivants :</w:t>
      </w:r>
    </w:p>
    <w:p w14:paraId="21D102B2" w14:textId="77777777" w:rsidR="00D67C00" w:rsidRDefault="00455AE0">
      <w:pPr>
        <w:pStyle w:val="Redaliapuces"/>
        <w:numPr>
          <w:ilvl w:val="0"/>
          <w:numId w:val="6"/>
        </w:numPr>
      </w:pPr>
      <w:r>
        <w:t>Le document en cours de validité attestant de l’immatriculation effective de la structure (extrait K-bis ou équivalent)</w:t>
      </w:r>
    </w:p>
    <w:p w14:paraId="6A612527" w14:textId="77777777" w:rsidR="00D67C00" w:rsidRDefault="00455AE0">
      <w:pPr>
        <w:pStyle w:val="Redaliapuces"/>
        <w:numPr>
          <w:ilvl w:val="0"/>
          <w:numId w:val="6"/>
        </w:numPr>
      </w:pPr>
      <w:r>
        <w:t>Une attestation fiscale délivrée par les autorités compétentes certifiant que le Titulaire est à jour de ses obligations fiscales ;</w:t>
      </w:r>
    </w:p>
    <w:p w14:paraId="2BDB35BE" w14:textId="77777777" w:rsidR="00D67C00" w:rsidRDefault="00455AE0">
      <w:pPr>
        <w:pStyle w:val="Redaliapuces"/>
        <w:numPr>
          <w:ilvl w:val="0"/>
          <w:numId w:val="6"/>
        </w:numPr>
      </w:pPr>
      <w:r>
        <w:t>Une attestation délivrée par les autorités compétentes certifiant que le Titulaire est à jour de ses obligations sociales ;</w:t>
      </w:r>
    </w:p>
    <w:p w14:paraId="13A97512" w14:textId="77777777" w:rsidR="00D67C00" w:rsidRDefault="00455AE0">
      <w:pPr>
        <w:pStyle w:val="Redaliapuces"/>
        <w:numPr>
          <w:ilvl w:val="0"/>
          <w:numId w:val="6"/>
        </w:numPr>
      </w:pPr>
      <w:r>
        <w:t>Une attestation d’assurance de responsabilité civile et / ou professionnelle en cours de validité.</w:t>
      </w:r>
    </w:p>
    <w:p w14:paraId="66FCEC1C" w14:textId="77777777" w:rsidR="00D67C00" w:rsidRDefault="00455AE0">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0FFACD56" w14:textId="77777777" w:rsidR="00D67C00" w:rsidRDefault="00455AE0">
      <w:pPr>
        <w:jc w:val="both"/>
      </w:pPr>
      <w:r>
        <w:t>Ces documents devront être fournis et maintenus à jour dans l’outil PROVIGIS – outil de recueil des attestations dont s’est doté le Pouvoir Adjudicateur.</w:t>
      </w:r>
    </w:p>
    <w:p w14:paraId="23A40395" w14:textId="77777777" w:rsidR="00D67C00" w:rsidRDefault="00455AE0">
      <w:pPr>
        <w:pStyle w:val="RedaliaTitre3"/>
      </w:pPr>
      <w:r>
        <w:t>Obligation de confidentialité</w:t>
      </w:r>
    </w:p>
    <w:p w14:paraId="662A2C77" w14:textId="77777777" w:rsidR="00D67C00" w:rsidRDefault="00455AE0">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7AF8BA0D" w14:textId="77777777" w:rsidR="00D67C00" w:rsidRDefault="00455AE0">
      <w:pPr>
        <w:pStyle w:val="Redaliapuces"/>
        <w:numPr>
          <w:ilvl w:val="0"/>
          <w:numId w:val="6"/>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33068959" w14:textId="77777777" w:rsidR="00D67C00" w:rsidRDefault="00455AE0">
      <w:pPr>
        <w:pStyle w:val="Redaliapuces"/>
        <w:numPr>
          <w:ilvl w:val="0"/>
          <w:numId w:val="6"/>
        </w:numPr>
      </w:pPr>
      <w:proofErr w:type="gramStart"/>
      <w:r>
        <w:t>ne</w:t>
      </w:r>
      <w:proofErr w:type="gramEnd"/>
      <w:r>
        <w:t xml:space="preserve"> soient transmises de manière interne qu’au Personnel ;</w:t>
      </w:r>
    </w:p>
    <w:p w14:paraId="1CCFE24B" w14:textId="77777777" w:rsidR="00D67C00" w:rsidRDefault="00455AE0">
      <w:pPr>
        <w:pStyle w:val="Redaliapuces"/>
        <w:numPr>
          <w:ilvl w:val="0"/>
          <w:numId w:val="6"/>
        </w:numPr>
      </w:pPr>
      <w:proofErr w:type="gramStart"/>
      <w:r>
        <w:lastRenderedPageBreak/>
        <w:t>ne</w:t>
      </w:r>
      <w:proofErr w:type="gramEnd"/>
      <w:r>
        <w:t xml:space="preserve"> soient pas utilisées dans un autre but que celui défini par le Contrat.</w:t>
      </w:r>
    </w:p>
    <w:p w14:paraId="6E290B3E" w14:textId="77777777" w:rsidR="00D67C00" w:rsidRDefault="00D67C00">
      <w:pPr>
        <w:pStyle w:val="RedaliaNormal"/>
      </w:pPr>
    </w:p>
    <w:p w14:paraId="37A14BF9" w14:textId="77777777" w:rsidR="00D67C00" w:rsidRDefault="00455AE0">
      <w:pPr>
        <w:pStyle w:val="RedaliaNormal"/>
      </w:pPr>
      <w:r>
        <w:t>Nonobstant le paragraphe ci-dessus, les informations relevant du secret professionnel et du secret bancaire doivent être gardées confidentielles jusqu’à ce que le secret y relatif soit levé.</w:t>
      </w:r>
    </w:p>
    <w:p w14:paraId="41EC7270" w14:textId="77777777" w:rsidR="00D67C00" w:rsidRDefault="00D67C00">
      <w:pPr>
        <w:pStyle w:val="RedaliaNormal"/>
      </w:pPr>
    </w:p>
    <w:p w14:paraId="26EF0A81" w14:textId="77777777" w:rsidR="00D67C00" w:rsidRDefault="00455AE0">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3B72CC35" w14:textId="77777777" w:rsidR="00D67C00" w:rsidRDefault="00D67C00">
      <w:pPr>
        <w:pStyle w:val="RedaliaNormal"/>
      </w:pPr>
    </w:p>
    <w:p w14:paraId="3E10E2D3" w14:textId="77777777" w:rsidR="00D67C00" w:rsidRDefault="00455AE0">
      <w:pPr>
        <w:pStyle w:val="RedaliaNormal"/>
      </w:pPr>
      <w:r>
        <w:t>En fin de Contrat le Titulaire s’engage à procéder à la destruction de tous fichiers manuels ou informatisés stockant les informations saisies.</w:t>
      </w:r>
    </w:p>
    <w:p w14:paraId="28DA7CC4" w14:textId="77777777" w:rsidR="00D67C00" w:rsidRDefault="00455AE0">
      <w:pPr>
        <w:pStyle w:val="RedaliaTitre3"/>
      </w:pPr>
      <w:r>
        <w:t>Pouvoirs du Titulaire</w:t>
      </w:r>
    </w:p>
    <w:p w14:paraId="60F122F3" w14:textId="77777777" w:rsidR="00D67C00" w:rsidRDefault="00455AE0">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1DD6A383" w14:textId="77777777" w:rsidR="00D67C00" w:rsidRDefault="00455AE0">
      <w:pPr>
        <w:pStyle w:val="RedaliaTitre3"/>
      </w:pPr>
      <w:r>
        <w:t>Clause d’intégrité</w:t>
      </w:r>
    </w:p>
    <w:p w14:paraId="4E4BAD42" w14:textId="77777777" w:rsidR="00D67C00" w:rsidRDefault="00455AE0">
      <w:pPr>
        <w:pStyle w:val="RedaliaNormal"/>
      </w:pPr>
      <w:r>
        <w:t>Le Titulaire déclare et s’engage à :</w:t>
      </w:r>
    </w:p>
    <w:p w14:paraId="4842A08E" w14:textId="77777777" w:rsidR="00D67C00" w:rsidRDefault="00455AE0">
      <w:pPr>
        <w:pStyle w:val="Redaliapuces"/>
        <w:numPr>
          <w:ilvl w:val="0"/>
          <w:numId w:val="6"/>
        </w:numPr>
      </w:pPr>
      <w:proofErr w:type="gramStart"/>
      <w:r>
        <w:t>n’avoir</w:t>
      </w:r>
      <w:proofErr w:type="gramEnd"/>
      <w:r>
        <w:t xml:space="preserve"> commis aucun acte susceptible d’influencer le processus de mise en concurrence et notamment qu’aucune Entente n’est intervenue et n’interviendra ;</w:t>
      </w:r>
    </w:p>
    <w:p w14:paraId="3F1650C9" w14:textId="77777777" w:rsidR="00D67C00" w:rsidRDefault="00455AE0">
      <w:pPr>
        <w:pStyle w:val="Redaliapuces"/>
        <w:numPr>
          <w:ilvl w:val="0"/>
          <w:numId w:val="6"/>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562609C2" w14:textId="77777777" w:rsidR="00D67C00" w:rsidRDefault="00455AE0">
      <w:pPr>
        <w:pStyle w:val="RedaliaTitre3"/>
      </w:pPr>
      <w:r>
        <w:t>Responsabilité sociale et environnementale</w:t>
      </w:r>
    </w:p>
    <w:p w14:paraId="0C51300C" w14:textId="77777777" w:rsidR="00D67C00" w:rsidRDefault="00455AE0">
      <w:pPr>
        <w:pStyle w:val="RedaliaNormal"/>
      </w:pPr>
      <w:r>
        <w:t>Le Pouvoir Adjudicateur attache une grande importance au respect des dispositions en faveur du développement durable, dans ses aspects tant sociaux qu’environnementaux.</w:t>
      </w:r>
    </w:p>
    <w:p w14:paraId="21ACE44C" w14:textId="77777777" w:rsidR="00D67C00" w:rsidRDefault="00455AE0">
      <w:pPr>
        <w:pStyle w:val="RedaliaTitre3"/>
      </w:pPr>
      <w:r>
        <w:t>Données à caractère personnel</w:t>
      </w:r>
    </w:p>
    <w:p w14:paraId="00BF0A56" w14:textId="77777777" w:rsidR="00D67C00" w:rsidRDefault="00455AE0">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3BFC26BC" w14:textId="77777777" w:rsidR="00D67C00" w:rsidRDefault="00D67C00">
      <w:pPr>
        <w:pStyle w:val="RedaliaNormal"/>
      </w:pPr>
    </w:p>
    <w:p w14:paraId="5366DB8E" w14:textId="77777777" w:rsidR="00D67C00" w:rsidRDefault="00455AE0">
      <w:pPr>
        <w:pStyle w:val="RedaliaNormal"/>
      </w:pPr>
      <w:r>
        <w:t>Aussi, le cas échéant, le Titulaire s’engage à :</w:t>
      </w:r>
    </w:p>
    <w:p w14:paraId="2C01B30D" w14:textId="77777777" w:rsidR="00D67C00" w:rsidRDefault="00D67C00">
      <w:pPr>
        <w:pStyle w:val="RedaliaNormal"/>
      </w:pPr>
    </w:p>
    <w:p w14:paraId="583EB2BE" w14:textId="77777777" w:rsidR="00D67C00" w:rsidRDefault="00455AE0">
      <w:pPr>
        <w:pStyle w:val="Redaliapuces"/>
        <w:numPr>
          <w:ilvl w:val="0"/>
          <w:numId w:val="6"/>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785C05A0" w14:textId="77777777" w:rsidR="00D67C00" w:rsidRDefault="00455AE0">
      <w:pPr>
        <w:pStyle w:val="Redaliapuces"/>
        <w:numPr>
          <w:ilvl w:val="0"/>
          <w:numId w:val="6"/>
        </w:numPr>
      </w:pPr>
      <w:proofErr w:type="gramStart"/>
      <w:r>
        <w:t>respecter</w:t>
      </w:r>
      <w:proofErr w:type="gramEnd"/>
      <w:r>
        <w:t xml:space="preserve"> le principe de pertinence et de proportionnalité des données personnelles traitées et, </w:t>
      </w:r>
      <w:r>
        <w:lastRenderedPageBreak/>
        <w:t>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7D50CCD3" w14:textId="77777777" w:rsidR="00D67C00" w:rsidRDefault="00455AE0">
      <w:pPr>
        <w:pStyle w:val="Redaliapuces"/>
        <w:numPr>
          <w:ilvl w:val="0"/>
          <w:numId w:val="6"/>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1FCEA4AE" w14:textId="77777777" w:rsidR="00D67C00" w:rsidRDefault="00D67C00">
      <w:pPr>
        <w:pStyle w:val="RedaliaNormal"/>
      </w:pPr>
    </w:p>
    <w:p w14:paraId="55905B96" w14:textId="77777777" w:rsidR="00D67C00" w:rsidRDefault="00455AE0">
      <w:pPr>
        <w:pStyle w:val="RedaliaNormal"/>
        <w:rPr>
          <w:b/>
          <w:bCs/>
        </w:rPr>
      </w:pPr>
      <w:r>
        <w:rPr>
          <w:b/>
          <w:bCs/>
        </w:rPr>
        <w:t>Sous-traitance</w:t>
      </w:r>
    </w:p>
    <w:p w14:paraId="1E16620F" w14:textId="77777777" w:rsidR="00D67C00" w:rsidRDefault="00D67C00">
      <w:pPr>
        <w:pStyle w:val="RedaliaNormal"/>
      </w:pPr>
    </w:p>
    <w:p w14:paraId="5BBCA7BF" w14:textId="77777777" w:rsidR="00D67C00" w:rsidRDefault="00455AE0">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6F7C4378" w14:textId="77777777" w:rsidR="00D67C00" w:rsidRDefault="00D67C00">
      <w:pPr>
        <w:pStyle w:val="RedaliaNormal"/>
      </w:pPr>
    </w:p>
    <w:p w14:paraId="0D3540D1" w14:textId="77777777" w:rsidR="00D67C00" w:rsidRDefault="00455AE0">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4F044CE5" w14:textId="77777777" w:rsidR="00D67C00" w:rsidRDefault="00D67C00">
      <w:pPr>
        <w:pStyle w:val="RedaliaNormal"/>
      </w:pPr>
    </w:p>
    <w:p w14:paraId="7306C528" w14:textId="77777777" w:rsidR="00D67C00" w:rsidRDefault="00455AE0">
      <w:pPr>
        <w:pStyle w:val="RedaliaNormal"/>
        <w:rPr>
          <w:b/>
          <w:bCs/>
        </w:rPr>
      </w:pPr>
      <w:r>
        <w:rPr>
          <w:b/>
          <w:bCs/>
        </w:rPr>
        <w:t>Sécurité, confidentialité et audit</w:t>
      </w:r>
    </w:p>
    <w:p w14:paraId="65C672CF" w14:textId="77777777" w:rsidR="00D67C00" w:rsidRDefault="00D67C00">
      <w:pPr>
        <w:pStyle w:val="RedaliaNormal"/>
      </w:pPr>
    </w:p>
    <w:p w14:paraId="092F62F8" w14:textId="77777777" w:rsidR="00D67C00" w:rsidRDefault="00455AE0">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79F4698E" w14:textId="77777777" w:rsidR="00D67C00" w:rsidRDefault="00D67C00">
      <w:pPr>
        <w:pStyle w:val="RedaliaNormal"/>
      </w:pPr>
    </w:p>
    <w:p w14:paraId="308265E5" w14:textId="77777777" w:rsidR="00D67C00" w:rsidRDefault="00455AE0">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158BDF08" w14:textId="77777777" w:rsidR="00D67C00" w:rsidRDefault="00D67C00">
      <w:pPr>
        <w:pStyle w:val="RedaliaNormal"/>
      </w:pPr>
    </w:p>
    <w:p w14:paraId="31F7EB68" w14:textId="77777777" w:rsidR="00D67C00" w:rsidRDefault="00455AE0">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0F0EC2C9" w14:textId="77777777" w:rsidR="00D67C00" w:rsidRDefault="00D67C00">
      <w:pPr>
        <w:pStyle w:val="RedaliaNormal"/>
      </w:pPr>
    </w:p>
    <w:p w14:paraId="44534FDE" w14:textId="77777777" w:rsidR="00D67C00" w:rsidRDefault="00455AE0">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4B2BCFFD" w14:textId="77777777" w:rsidR="00D67C00" w:rsidRDefault="00455AE0">
      <w:pPr>
        <w:pStyle w:val="Redaliapuces"/>
        <w:numPr>
          <w:ilvl w:val="0"/>
          <w:numId w:val="6"/>
        </w:numPr>
      </w:pPr>
      <w:proofErr w:type="gramStart"/>
      <w:r>
        <w:t>solliciter</w:t>
      </w:r>
      <w:proofErr w:type="gramEnd"/>
      <w:r>
        <w:t xml:space="preserve"> toute information utile auprès du Titulaire justifiant de la mise en place des mesures de sécurité et de confidentialité (contrôles sur pièces),</w:t>
      </w:r>
    </w:p>
    <w:p w14:paraId="6AD6FCAB" w14:textId="77777777" w:rsidR="00D67C00" w:rsidRDefault="00455AE0">
      <w:pPr>
        <w:pStyle w:val="Redaliapuces"/>
        <w:numPr>
          <w:ilvl w:val="0"/>
          <w:numId w:val="6"/>
        </w:numPr>
      </w:pPr>
      <w:proofErr w:type="gramStart"/>
      <w:r>
        <w:t>contrôler</w:t>
      </w:r>
      <w:proofErr w:type="gramEnd"/>
      <w:r>
        <w:t xml:space="preserve"> sur le lieu d’activité du Titulaire ou de son sous-traitant l’effectivité de la mise en place de ces mesures (contrôles sur place).</w:t>
      </w:r>
    </w:p>
    <w:p w14:paraId="54A80B34" w14:textId="77777777" w:rsidR="00D67C00" w:rsidRDefault="00D67C00">
      <w:pPr>
        <w:pStyle w:val="RedaliaNormal"/>
      </w:pPr>
    </w:p>
    <w:p w14:paraId="4DC2B710" w14:textId="77777777" w:rsidR="00D67C00" w:rsidRDefault="00455AE0">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41F5AD3D" w14:textId="77777777" w:rsidR="00D67C00" w:rsidRDefault="00D67C00">
      <w:pPr>
        <w:pStyle w:val="RedaliaNormal"/>
      </w:pPr>
    </w:p>
    <w:p w14:paraId="0903E17E" w14:textId="77777777" w:rsidR="00D67C00" w:rsidRDefault="00455AE0">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74EE5A90" w14:textId="77777777" w:rsidR="00D67C00" w:rsidRDefault="00D67C00">
      <w:pPr>
        <w:pStyle w:val="RedaliaNormal"/>
      </w:pPr>
    </w:p>
    <w:p w14:paraId="77154490" w14:textId="77777777" w:rsidR="00D67C00" w:rsidRDefault="00455AE0">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05F44B11" w14:textId="77777777" w:rsidR="00D67C00" w:rsidRDefault="00D67C00">
      <w:pPr>
        <w:pStyle w:val="RedaliaNormal"/>
      </w:pPr>
    </w:p>
    <w:p w14:paraId="07F07D4E" w14:textId="77777777" w:rsidR="00D67C00" w:rsidRDefault="00455AE0">
      <w:pPr>
        <w:pStyle w:val="RedaliaNormal"/>
        <w:rPr>
          <w:b/>
          <w:bCs/>
        </w:rPr>
      </w:pPr>
      <w:r>
        <w:rPr>
          <w:b/>
          <w:bCs/>
        </w:rPr>
        <w:t>Notification des Violations de Données par le Titulaire</w:t>
      </w:r>
    </w:p>
    <w:p w14:paraId="3003E0AB" w14:textId="77777777" w:rsidR="00D67C00" w:rsidRDefault="00D67C00">
      <w:pPr>
        <w:pStyle w:val="RedaliaNormal"/>
      </w:pPr>
    </w:p>
    <w:p w14:paraId="1FCED6F7" w14:textId="77777777" w:rsidR="00D67C00" w:rsidRDefault="00455AE0">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5D198936" w14:textId="77777777" w:rsidR="00D67C00" w:rsidRDefault="00D67C00">
      <w:pPr>
        <w:pStyle w:val="RedaliaNormal"/>
      </w:pPr>
    </w:p>
    <w:p w14:paraId="37B1C166" w14:textId="77777777" w:rsidR="00D67C00" w:rsidRDefault="00455AE0">
      <w:pPr>
        <w:pStyle w:val="RedaliaNormal"/>
      </w:pPr>
      <w:r>
        <w:t>En accord avec le Pouvoir Adjudicateur, le Titulaire devra mettre en œuvre sans tarder toutes les mesures appropriées pour prévenir toute nouvelle Violation des Données.</w:t>
      </w:r>
    </w:p>
    <w:p w14:paraId="3955254B" w14:textId="77777777" w:rsidR="00D67C00" w:rsidRDefault="00D67C00">
      <w:pPr>
        <w:pStyle w:val="RedaliaNormal"/>
      </w:pPr>
    </w:p>
    <w:p w14:paraId="128493C7" w14:textId="77777777" w:rsidR="00D67C00" w:rsidRDefault="00455AE0">
      <w:pPr>
        <w:pStyle w:val="RedaliaNormal"/>
      </w:pPr>
      <w:r>
        <w:t>La notification des Violations des Données au Pouvoir Adjudicateur par le Titulaire et leur gestion font partie intégrante des Prestations et ne donnera pas lieu à facturation complémentaire.</w:t>
      </w:r>
    </w:p>
    <w:p w14:paraId="0325F17E" w14:textId="77777777" w:rsidR="00D67C00" w:rsidRDefault="00D67C00">
      <w:pPr>
        <w:pStyle w:val="RedaliaNormal"/>
      </w:pPr>
    </w:p>
    <w:p w14:paraId="61AE2B17" w14:textId="77777777" w:rsidR="00D67C00" w:rsidRDefault="00455AE0">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71B7F3A9" w14:textId="77777777" w:rsidR="00D67C00" w:rsidRDefault="00D67C00">
      <w:pPr>
        <w:pStyle w:val="RedaliaNormal"/>
      </w:pPr>
    </w:p>
    <w:p w14:paraId="390B973A" w14:textId="77777777" w:rsidR="00D67C00" w:rsidRDefault="00455AE0">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0CB5573A" w14:textId="77777777" w:rsidR="00D67C00" w:rsidRDefault="00D67C00">
      <w:pPr>
        <w:pStyle w:val="RedaliaNormal"/>
      </w:pPr>
    </w:p>
    <w:p w14:paraId="23E006AB" w14:textId="77777777" w:rsidR="00D67C00" w:rsidRDefault="00455AE0">
      <w:pPr>
        <w:pStyle w:val="RedaliaNormal"/>
        <w:rPr>
          <w:b/>
          <w:bCs/>
        </w:rPr>
      </w:pPr>
      <w:r>
        <w:rPr>
          <w:b/>
          <w:bCs/>
        </w:rPr>
        <w:t>Pouvoir d’instruction du Pouvoir Adjudicateur</w:t>
      </w:r>
    </w:p>
    <w:p w14:paraId="646C833E" w14:textId="77777777" w:rsidR="00D67C00" w:rsidRDefault="00D67C00">
      <w:pPr>
        <w:pStyle w:val="RedaliaNormal"/>
      </w:pPr>
    </w:p>
    <w:p w14:paraId="31F3D969" w14:textId="77777777" w:rsidR="00D67C00" w:rsidRDefault="00455AE0">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72E85C98" w14:textId="77777777" w:rsidR="00D67C00" w:rsidRDefault="00D67C00">
      <w:pPr>
        <w:pStyle w:val="RedaliaNormal"/>
      </w:pPr>
    </w:p>
    <w:p w14:paraId="5735300C" w14:textId="77777777" w:rsidR="00D67C00" w:rsidRDefault="00455AE0">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2E812DE1" w14:textId="77777777" w:rsidR="00D67C00" w:rsidRDefault="00D67C00">
      <w:pPr>
        <w:pStyle w:val="RedaliaNormal"/>
      </w:pPr>
    </w:p>
    <w:p w14:paraId="2CC9CB55" w14:textId="77777777" w:rsidR="00D67C00" w:rsidRDefault="00455AE0">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548A575E" w14:textId="77777777" w:rsidR="00D67C00" w:rsidRDefault="00D67C00">
      <w:pPr>
        <w:pStyle w:val="RedaliaNormal"/>
      </w:pPr>
    </w:p>
    <w:p w14:paraId="5A4682AB" w14:textId="77777777" w:rsidR="00D67C00" w:rsidRDefault="00455AE0">
      <w:pPr>
        <w:pStyle w:val="RedaliaNormal"/>
      </w:pPr>
      <w:r>
        <w:t>La suppression sera, le cas échéant, consignée dans un procès-verbal avec indication de la date. Une copie de ce procès-verbal sera transmise au Pouvoir Adjudicateur.</w:t>
      </w:r>
    </w:p>
    <w:p w14:paraId="5E0FCBF0" w14:textId="77777777" w:rsidR="00D67C00" w:rsidRDefault="00D67C00">
      <w:pPr>
        <w:pStyle w:val="RedaliaNormal"/>
      </w:pPr>
    </w:p>
    <w:p w14:paraId="1F0F8CA8" w14:textId="77777777" w:rsidR="00D67C00" w:rsidRDefault="00455AE0">
      <w:pPr>
        <w:pStyle w:val="RedaliaNormal"/>
        <w:rPr>
          <w:b/>
          <w:bCs/>
        </w:rPr>
      </w:pPr>
      <w:r>
        <w:rPr>
          <w:b/>
          <w:bCs/>
        </w:rPr>
        <w:t>Droits des personnes concernées</w:t>
      </w:r>
    </w:p>
    <w:p w14:paraId="3293D409" w14:textId="77777777" w:rsidR="00D67C00" w:rsidRDefault="00D67C00">
      <w:pPr>
        <w:pStyle w:val="RedaliaNormal"/>
      </w:pPr>
    </w:p>
    <w:p w14:paraId="6C3A304A" w14:textId="77777777" w:rsidR="00D67C00" w:rsidRDefault="00455AE0">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0F5B6A9E" w14:textId="77777777" w:rsidR="00D67C00" w:rsidRDefault="00D67C00">
      <w:pPr>
        <w:pStyle w:val="RedaliaNormal"/>
      </w:pPr>
    </w:p>
    <w:p w14:paraId="4115D9E2" w14:textId="77777777" w:rsidR="00D67C00" w:rsidRDefault="00455AE0">
      <w:pPr>
        <w:pStyle w:val="RedaliaNormal"/>
        <w:rPr>
          <w:b/>
          <w:bCs/>
        </w:rPr>
      </w:pPr>
      <w:r>
        <w:rPr>
          <w:b/>
          <w:bCs/>
        </w:rPr>
        <w:t>Formalités</w:t>
      </w:r>
    </w:p>
    <w:p w14:paraId="7E548C90" w14:textId="77777777" w:rsidR="00D67C00" w:rsidRDefault="00D67C00">
      <w:pPr>
        <w:pStyle w:val="RedaliaNormal"/>
      </w:pPr>
    </w:p>
    <w:p w14:paraId="0CA16BDF" w14:textId="77777777" w:rsidR="00D67C00" w:rsidRDefault="00455AE0">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27B411B8" w14:textId="77777777" w:rsidR="00D67C00" w:rsidRDefault="00D67C00">
      <w:pPr>
        <w:pStyle w:val="RedaliaNormal"/>
      </w:pPr>
    </w:p>
    <w:p w14:paraId="4218932A" w14:textId="77777777" w:rsidR="00D67C00" w:rsidRDefault="00455AE0">
      <w:pPr>
        <w:pStyle w:val="RedaliaNormal"/>
        <w:rPr>
          <w:b/>
          <w:bCs/>
        </w:rPr>
      </w:pPr>
      <w:r>
        <w:rPr>
          <w:b/>
          <w:bCs/>
        </w:rPr>
        <w:t>Preuve de la conformité du traitement</w:t>
      </w:r>
    </w:p>
    <w:p w14:paraId="43D28B7F" w14:textId="77777777" w:rsidR="00D67C00" w:rsidRDefault="00D67C00">
      <w:pPr>
        <w:pStyle w:val="RedaliaNormal"/>
      </w:pPr>
    </w:p>
    <w:p w14:paraId="7F3E6DC9" w14:textId="77777777" w:rsidR="00D67C00" w:rsidRDefault="00455AE0">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1906B261" w14:textId="77777777" w:rsidR="00D67C00" w:rsidRDefault="00D67C00">
      <w:pPr>
        <w:pStyle w:val="RedaliaNormal"/>
      </w:pPr>
    </w:p>
    <w:p w14:paraId="30F5FE8B" w14:textId="77777777" w:rsidR="00D67C00" w:rsidRDefault="00455AE0">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6832E306" w14:textId="77777777" w:rsidR="00D67C00" w:rsidRDefault="00D67C00">
      <w:pPr>
        <w:pStyle w:val="RedaliaNormal"/>
      </w:pPr>
    </w:p>
    <w:p w14:paraId="033C56CB" w14:textId="77777777" w:rsidR="00D67C00" w:rsidRDefault="00455AE0">
      <w:pPr>
        <w:pStyle w:val="RedaliaNormal"/>
        <w:rPr>
          <w:b/>
          <w:bCs/>
        </w:rPr>
      </w:pPr>
      <w:r>
        <w:rPr>
          <w:b/>
          <w:bCs/>
        </w:rPr>
        <w:t>Gestion des fournisseurs du Pouvoir Adjudicateur</w:t>
      </w:r>
    </w:p>
    <w:p w14:paraId="3CDA55A8" w14:textId="77777777" w:rsidR="00D67C00" w:rsidRDefault="00D67C00">
      <w:pPr>
        <w:pStyle w:val="RedaliaNormal"/>
      </w:pPr>
    </w:p>
    <w:p w14:paraId="1F14D272" w14:textId="77777777" w:rsidR="00D67C00" w:rsidRDefault="00455AE0">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w:t>
      </w:r>
      <w:r>
        <w:lastRenderedPageBreak/>
        <w:t xml:space="preserve">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7CDA23AC" w14:textId="77777777" w:rsidR="00D67C00" w:rsidRDefault="00455AE0">
      <w:pPr>
        <w:pStyle w:val="RedaliaTitre2"/>
      </w:pPr>
      <w:bookmarkStart w:id="101" w:name="_Toc205406230"/>
      <w:r>
        <w:t>Obligations du Pouvoir Adjudicateur</w:t>
      </w:r>
      <w:bookmarkEnd w:id="101"/>
    </w:p>
    <w:p w14:paraId="57976988" w14:textId="77777777" w:rsidR="00D67C00" w:rsidRDefault="00455AE0">
      <w:pPr>
        <w:pStyle w:val="RedaliaNormal"/>
      </w:pPr>
      <w:r>
        <w:t>Pour permettre au Titulaire de mener à bien son travail, le Pouvoir Adjudicateur veillera à :</w:t>
      </w:r>
    </w:p>
    <w:p w14:paraId="66B85D8C" w14:textId="77777777" w:rsidR="00D67C00" w:rsidRDefault="00455AE0">
      <w:pPr>
        <w:pStyle w:val="Redaliapuces"/>
        <w:numPr>
          <w:ilvl w:val="0"/>
          <w:numId w:val="6"/>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49E9A737" w14:textId="77777777" w:rsidR="00D67C00" w:rsidRDefault="00455AE0">
      <w:pPr>
        <w:pStyle w:val="Redaliapuces"/>
        <w:numPr>
          <w:ilvl w:val="0"/>
          <w:numId w:val="6"/>
        </w:numPr>
      </w:pPr>
      <w:proofErr w:type="gramStart"/>
      <w:r>
        <w:t>faciliter</w:t>
      </w:r>
      <w:proofErr w:type="gramEnd"/>
      <w:r>
        <w:t xml:space="preserve"> la prise de contact du Titulaire avec les personnes du Pouvoir Adjudicateur concernées par la Prestation.</w:t>
      </w:r>
    </w:p>
    <w:p w14:paraId="23C0BD47" w14:textId="77777777" w:rsidR="00D67C00" w:rsidRDefault="00455AE0">
      <w:pPr>
        <w:pStyle w:val="RedaliaTitre2"/>
      </w:pPr>
      <w:bookmarkStart w:id="102" w:name="_Toc205406231"/>
      <w:r>
        <w:t>Divers</w:t>
      </w:r>
      <w:bookmarkEnd w:id="102"/>
    </w:p>
    <w:p w14:paraId="342A0D88" w14:textId="77777777" w:rsidR="00D67C00" w:rsidRDefault="00455AE0">
      <w:pPr>
        <w:pStyle w:val="RedaliaNormal"/>
      </w:pPr>
      <w:r>
        <w:t>Le Titulaire ne pourra céder aucun de ses droits et/ou obligations au titre du présent marché sauf accord exprès et préalable du Pouvoir Adjudicateur.</w:t>
      </w:r>
    </w:p>
    <w:p w14:paraId="4C55F1D9" w14:textId="77777777" w:rsidR="00D67C00" w:rsidRDefault="00D67C00">
      <w:pPr>
        <w:pStyle w:val="RedaliaNormal"/>
      </w:pPr>
    </w:p>
    <w:p w14:paraId="182BEAB3" w14:textId="77777777" w:rsidR="00D67C00" w:rsidRDefault="00455AE0">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67D798D6" w14:textId="77777777" w:rsidR="00D67C00" w:rsidRDefault="00D67C00">
      <w:pPr>
        <w:pStyle w:val="RedaliaNormal"/>
      </w:pPr>
    </w:p>
    <w:p w14:paraId="550F3257" w14:textId="77777777" w:rsidR="00D67C00" w:rsidRDefault="00455AE0">
      <w:pPr>
        <w:pStyle w:val="RedaliaNormal"/>
      </w:pPr>
      <w:r>
        <w:t>Toute modification des termes et conditions du Contrat, y compris les modifications portées à la nature ou au volume de la Prestation ou au montant du Contrat, devra faire l’objet d’un accord écrit des Parties.</w:t>
      </w:r>
    </w:p>
    <w:p w14:paraId="430B2353" w14:textId="77777777" w:rsidR="00D67C00" w:rsidRDefault="00D67C00">
      <w:pPr>
        <w:pStyle w:val="RedaliaNormal"/>
      </w:pPr>
    </w:p>
    <w:p w14:paraId="1D56FA53" w14:textId="77777777" w:rsidR="00D67C00" w:rsidRDefault="00455AE0">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2CCE0D75" w14:textId="77777777" w:rsidR="00D67C00" w:rsidRDefault="00455AE0">
      <w:pPr>
        <w:pStyle w:val="RedaliaTitre1"/>
      </w:pPr>
      <w:bookmarkStart w:id="103" w:name="_Toc180614147"/>
      <w:bookmarkStart w:id="104" w:name="_Toc205406232"/>
      <w:r>
        <w:t>Audit</w:t>
      </w:r>
      <w:bookmarkEnd w:id="103"/>
      <w:bookmarkEnd w:id="104"/>
    </w:p>
    <w:p w14:paraId="77E70A08" w14:textId="77777777" w:rsidR="00D67C00" w:rsidRDefault="00455AE0">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7578CE83" w14:textId="77777777" w:rsidR="00D67C00" w:rsidRDefault="00455AE0">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3697704D" w14:textId="77777777" w:rsidR="00D67C00" w:rsidRDefault="00455AE0">
      <w:pPr>
        <w:pStyle w:val="Redaliapuces"/>
        <w:numPr>
          <w:ilvl w:val="0"/>
          <w:numId w:val="6"/>
        </w:numPr>
      </w:pPr>
      <w:r>
        <w:t>Porter sur les données à caractère personnel dont les modalités sont précisées à l’article Données à caractère personnel du présent marché ;</w:t>
      </w:r>
    </w:p>
    <w:p w14:paraId="6ABC056C" w14:textId="77777777" w:rsidR="00D67C00" w:rsidRDefault="00455AE0">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4A28FD11" w14:textId="77777777" w:rsidR="00D67C00" w:rsidRDefault="00D67C00">
      <w:pPr>
        <w:pStyle w:val="RedaliaNormal"/>
      </w:pPr>
    </w:p>
    <w:p w14:paraId="2181402E" w14:textId="77777777" w:rsidR="00D67C00" w:rsidRDefault="00455AE0">
      <w:pPr>
        <w:pStyle w:val="RedaliaNormal"/>
      </w:pPr>
      <w:r>
        <w:t xml:space="preserve">Le Pouvoir Adjudicateur se réserve pour elle-même et pour l’ACPR, ainsi que pour toute personne éventuellement désignée par celles-ci, le droit inconditionnel d'inspecter et d'auditer la manière dont </w:t>
      </w:r>
      <w:r>
        <w:lastRenderedPageBreak/>
        <w:t>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7687F7BA" w14:textId="77777777" w:rsidR="00D67C00" w:rsidRDefault="00455AE0">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5937A4A9" w14:textId="77777777" w:rsidR="00D67C00" w:rsidRDefault="00455AE0">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46B4DE9B" w14:textId="77777777" w:rsidR="00D67C00" w:rsidRDefault="00D67C00">
      <w:pPr>
        <w:pStyle w:val="RedaliaNormal"/>
      </w:pPr>
    </w:p>
    <w:p w14:paraId="23CCB9C6" w14:textId="77777777" w:rsidR="00D67C00" w:rsidRDefault="00455AE0">
      <w:pPr>
        <w:pStyle w:val="RedaliaNormal"/>
      </w:pPr>
      <w:r>
        <w:t>Cet audit pourra être réalisé à tout moment au choix du Pouvoir Adjudicateur y compris une fois le contrat terminé, dans la limite d’une durée cinq (5) ans.</w:t>
      </w:r>
    </w:p>
    <w:p w14:paraId="7FFFB61F" w14:textId="77777777" w:rsidR="00D67C00" w:rsidRDefault="00D67C00">
      <w:pPr>
        <w:pStyle w:val="RedaliaNormal"/>
      </w:pPr>
    </w:p>
    <w:p w14:paraId="0FFAB142" w14:textId="77777777" w:rsidR="00D67C00" w:rsidRDefault="00455AE0">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1F6EFD55" w14:textId="77777777" w:rsidR="00D67C00" w:rsidRDefault="00D67C00">
      <w:pPr>
        <w:pStyle w:val="RedaliaNormal"/>
      </w:pPr>
    </w:p>
    <w:p w14:paraId="7FF95CDF" w14:textId="77777777" w:rsidR="00D67C00" w:rsidRDefault="00455AE0">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1C6CE3A8" w14:textId="77777777" w:rsidR="00D67C00" w:rsidRDefault="00D67C00">
      <w:pPr>
        <w:pStyle w:val="RedaliaNormal"/>
      </w:pPr>
    </w:p>
    <w:p w14:paraId="18665543" w14:textId="77777777" w:rsidR="00D67C00" w:rsidRDefault="00455AE0">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28E1ABC8" w14:textId="77777777" w:rsidR="00D67C00" w:rsidRDefault="00D67C00">
      <w:pPr>
        <w:pStyle w:val="RedaliaNormal"/>
      </w:pPr>
    </w:p>
    <w:p w14:paraId="7487D339" w14:textId="77777777" w:rsidR="00D67C00" w:rsidRDefault="00455AE0">
      <w:pPr>
        <w:pStyle w:val="RedaliaNormal"/>
      </w:pPr>
      <w:r>
        <w:t>Le Titulaire s’engage à maintenir des archives complètes et précises sur les factures et toute la documentation associée liée à l’établissement de ces factures.</w:t>
      </w:r>
    </w:p>
    <w:p w14:paraId="19BF1B0F" w14:textId="77777777" w:rsidR="00D67C00" w:rsidRDefault="00D67C00">
      <w:pPr>
        <w:pStyle w:val="RedaliaNormal"/>
      </w:pPr>
    </w:p>
    <w:p w14:paraId="537DD0E9" w14:textId="77777777" w:rsidR="00D67C00" w:rsidRDefault="00455AE0">
      <w:pPr>
        <w:pStyle w:val="RedaliaNormal"/>
      </w:pPr>
      <w:r>
        <w:t>Ces archives comprennent notamment (liste non limitative) :</w:t>
      </w:r>
    </w:p>
    <w:p w14:paraId="1CC458E8" w14:textId="77777777" w:rsidR="00D67C00" w:rsidRDefault="00455AE0">
      <w:pPr>
        <w:pStyle w:val="RedaliaNormal"/>
      </w:pPr>
      <w:r>
        <w:t>- Les documents physiques (papier, CD…),</w:t>
      </w:r>
    </w:p>
    <w:p w14:paraId="33938317" w14:textId="77777777" w:rsidR="00D67C00" w:rsidRDefault="00455AE0">
      <w:pPr>
        <w:pStyle w:val="RedaliaNormal"/>
      </w:pPr>
      <w:r>
        <w:t>- Les documents électroniques (e-mails et informations stockées dans les bases de données électroniques)</w:t>
      </w:r>
    </w:p>
    <w:p w14:paraId="3D18D5C8" w14:textId="77777777" w:rsidR="00D67C00" w:rsidRDefault="00D67C00">
      <w:pPr>
        <w:pStyle w:val="RedaliaNormal"/>
      </w:pPr>
    </w:p>
    <w:p w14:paraId="7CCE3DFB" w14:textId="77777777" w:rsidR="00D67C00" w:rsidRDefault="00455AE0">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0F2CCEB5" w14:textId="77777777" w:rsidR="00D67C00" w:rsidRDefault="00D67C00">
      <w:pPr>
        <w:pStyle w:val="RedaliaNormal"/>
      </w:pPr>
    </w:p>
    <w:p w14:paraId="4502A76E" w14:textId="77777777" w:rsidR="00D67C00" w:rsidRDefault="00455AE0">
      <w:pPr>
        <w:pStyle w:val="RedaliaNormal"/>
      </w:pPr>
      <w:r>
        <w:t>Le coût de cet audit est supporté par le pouvoir adjudicateur sauf dans l'hypothèse où cet audit révèle un manquement du Titulaire.</w:t>
      </w:r>
    </w:p>
    <w:p w14:paraId="11DE1136" w14:textId="77777777" w:rsidR="00D67C00" w:rsidRDefault="00455AE0">
      <w:pPr>
        <w:pStyle w:val="RedaliaTitre1"/>
      </w:pPr>
      <w:bookmarkStart w:id="105" w:name="_Toc180614148"/>
      <w:bookmarkStart w:id="106" w:name="_Toc205406233"/>
      <w:r>
        <w:t>Réversibilité</w:t>
      </w:r>
      <w:bookmarkEnd w:id="105"/>
      <w:bookmarkEnd w:id="106"/>
    </w:p>
    <w:p w14:paraId="0F470DD3" w14:textId="77777777" w:rsidR="00D67C00" w:rsidRDefault="00455AE0">
      <w:pPr>
        <w:pStyle w:val="RedaliaNormal"/>
      </w:pPr>
      <w:r>
        <w:t>À tout moment en cours d'exécution du présent contrat, à la demande du Pouvoir Adjudicateur, ainsi qu'en cas d'expiration ou de résiliation de tout ou partie du contrat pour quelque motif que ce soit :</w:t>
      </w:r>
    </w:p>
    <w:p w14:paraId="33EA1CE3" w14:textId="77777777" w:rsidR="00D67C00" w:rsidRDefault="00D67C00">
      <w:pPr>
        <w:pStyle w:val="RedaliaNormal"/>
      </w:pPr>
    </w:p>
    <w:p w14:paraId="37630403" w14:textId="77777777" w:rsidR="00D67C00" w:rsidRDefault="00455AE0">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6C9DAEDE" w14:textId="77777777" w:rsidR="00D67C00" w:rsidRDefault="00D67C00">
      <w:pPr>
        <w:pStyle w:val="RedaliaNormal"/>
      </w:pPr>
    </w:p>
    <w:p w14:paraId="784A7B4C" w14:textId="77777777" w:rsidR="00D67C00" w:rsidRDefault="00455AE0">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5C690E2A" w14:textId="77777777" w:rsidR="00D67C00" w:rsidRDefault="00D67C00">
      <w:pPr>
        <w:pStyle w:val="RedaliaNormal"/>
      </w:pPr>
    </w:p>
    <w:p w14:paraId="45514F54" w14:textId="77777777" w:rsidR="00D67C00" w:rsidRDefault="00455AE0">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5B5D1CD6" w14:textId="77777777" w:rsidR="00D67C00" w:rsidRDefault="00D67C00">
      <w:pPr>
        <w:pStyle w:val="RedaliaNormal"/>
      </w:pPr>
    </w:p>
    <w:p w14:paraId="1E2816FC" w14:textId="77777777" w:rsidR="00D67C00" w:rsidRDefault="00455AE0">
      <w:pPr>
        <w:pStyle w:val="RedaliaNormal"/>
      </w:pPr>
      <w:r>
        <w:t>Les Parties conviennent des dispositions suivantes en ce qui concerne les prestations d'assistance à la réversibilité fournies par le Titulaire :</w:t>
      </w:r>
    </w:p>
    <w:p w14:paraId="030681D7" w14:textId="77777777" w:rsidR="00D67C00" w:rsidRDefault="00455AE0">
      <w:pPr>
        <w:pStyle w:val="Redaliapuces"/>
        <w:numPr>
          <w:ilvl w:val="0"/>
          <w:numId w:val="6"/>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2BAFC2BD" w14:textId="77777777" w:rsidR="00D67C00" w:rsidRDefault="00455AE0">
      <w:pPr>
        <w:pStyle w:val="Redaliapuces"/>
        <w:numPr>
          <w:ilvl w:val="0"/>
          <w:numId w:val="6"/>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10CE97E5" w14:textId="77777777" w:rsidR="00D67C00" w:rsidRDefault="00455AE0">
      <w:pPr>
        <w:pStyle w:val="Redaliapuces"/>
        <w:numPr>
          <w:ilvl w:val="0"/>
          <w:numId w:val="6"/>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60A5DE64" w14:textId="77777777" w:rsidR="00D67C00" w:rsidRDefault="00D67C00">
      <w:pPr>
        <w:pStyle w:val="RedaliaNormal"/>
      </w:pPr>
    </w:p>
    <w:p w14:paraId="565196FE" w14:textId="77777777" w:rsidR="00D67C00" w:rsidRDefault="00455AE0">
      <w:pPr>
        <w:pStyle w:val="RedaliaNormal"/>
      </w:pPr>
      <w:r>
        <w:t>Dans ce cadre, le Titulaire s’engage à :</w:t>
      </w:r>
    </w:p>
    <w:p w14:paraId="131A60FF" w14:textId="77777777" w:rsidR="00D67C00" w:rsidRDefault="00455AE0">
      <w:pPr>
        <w:pStyle w:val="Redaliapuces"/>
        <w:numPr>
          <w:ilvl w:val="0"/>
          <w:numId w:val="6"/>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7607DE7D" w14:textId="77777777" w:rsidR="00D67C00" w:rsidRDefault="00455AE0">
      <w:pPr>
        <w:pStyle w:val="Redaliapuces"/>
        <w:numPr>
          <w:ilvl w:val="0"/>
          <w:numId w:val="6"/>
        </w:numPr>
      </w:pPr>
      <w:proofErr w:type="gramStart"/>
      <w:r>
        <w:t>détruire</w:t>
      </w:r>
      <w:proofErr w:type="gramEnd"/>
      <w:r>
        <w:t xml:space="preserve"> les éventuelles copies sur ces donnée et ne pas s’en servir pour un usage propre ou au bénéfice des tiers</w:t>
      </w:r>
    </w:p>
    <w:p w14:paraId="26EF6908" w14:textId="77777777" w:rsidR="00D67C00" w:rsidRDefault="00D67C00">
      <w:pPr>
        <w:pStyle w:val="RedaliaNormal"/>
      </w:pPr>
    </w:p>
    <w:p w14:paraId="499D290E" w14:textId="77777777" w:rsidR="00D67C00" w:rsidRDefault="00455AE0">
      <w:pPr>
        <w:pStyle w:val="RedaliaNormal"/>
      </w:pPr>
      <w:r>
        <w:lastRenderedPageBreak/>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D3CCD10" w14:textId="77777777" w:rsidR="00D67C00" w:rsidRDefault="00455AE0">
      <w:pPr>
        <w:pStyle w:val="RedaliaTitre1"/>
      </w:pPr>
      <w:bookmarkStart w:id="107" w:name="_Toc180614149"/>
      <w:bookmarkStart w:id="108" w:name="_Toc205406234"/>
      <w:bookmarkEnd w:id="4"/>
      <w:bookmarkEnd w:id="5"/>
      <w:r>
        <w:t>Résiliation</w:t>
      </w:r>
      <w:bookmarkEnd w:id="6"/>
      <w:r>
        <w:t xml:space="preserve"> du Contrat</w:t>
      </w:r>
      <w:bookmarkEnd w:id="107"/>
      <w:bookmarkEnd w:id="108"/>
    </w:p>
    <w:p w14:paraId="1093A386" w14:textId="77777777" w:rsidR="00D67C00" w:rsidRDefault="00455AE0">
      <w:pPr>
        <w:pStyle w:val="RedaliaNormal"/>
      </w:pPr>
      <w:r>
        <w:t>Il sera fait application des articles L 2195-1 et suivant du code de la commande publique ainsi que des articles 36 à 42 inclus du CCAG-PI avec les précisions suivantes :</w:t>
      </w:r>
    </w:p>
    <w:p w14:paraId="0AF514D0" w14:textId="77777777" w:rsidR="00D67C00" w:rsidRDefault="00455AE0">
      <w:pPr>
        <w:pStyle w:val="RedaliaTitre2"/>
      </w:pPr>
      <w:bookmarkStart w:id="109" w:name="_Toc267299143"/>
      <w:bookmarkStart w:id="110" w:name="_Toc180614150"/>
      <w:bookmarkStart w:id="111" w:name="_Toc205406235"/>
      <w:bookmarkEnd w:id="109"/>
      <w:r>
        <w:t>Résiliation aux torts du titulaire</w:t>
      </w:r>
      <w:bookmarkEnd w:id="110"/>
      <w:bookmarkEnd w:id="111"/>
    </w:p>
    <w:p w14:paraId="772C2DD3" w14:textId="77777777" w:rsidR="00D67C00" w:rsidRDefault="00455AE0">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74E6F5AE" w14:textId="77777777" w:rsidR="00D67C00" w:rsidRDefault="00455AE0">
      <w:pPr>
        <w:pStyle w:val="RedaliaNormal"/>
      </w:pPr>
      <w:r>
        <w:t>Plus particulièrement, et de façon non-exhaustive, le pouvoir adjudicateur se réserve la possibilité de résilier le marché en cas de :</w:t>
      </w:r>
    </w:p>
    <w:p w14:paraId="5B6C0221" w14:textId="77777777" w:rsidR="00D67C00" w:rsidRDefault="00455AE0">
      <w:pPr>
        <w:pStyle w:val="Redaliapuces"/>
        <w:numPr>
          <w:ilvl w:val="0"/>
          <w:numId w:val="6"/>
        </w:numPr>
      </w:pPr>
      <w:proofErr w:type="gramStart"/>
      <w:r>
        <w:t>non</w:t>
      </w:r>
      <w:proofErr w:type="gramEnd"/>
      <w:r>
        <w:t>-exécutions ou exécutions de mauvaise qualité réitérées des attendus et exigences opérationnels ;</w:t>
      </w:r>
    </w:p>
    <w:p w14:paraId="599A97CF" w14:textId="77777777" w:rsidR="00D67C00" w:rsidRDefault="00455AE0">
      <w:pPr>
        <w:pStyle w:val="Redaliapuces"/>
        <w:numPr>
          <w:ilvl w:val="0"/>
          <w:numId w:val="6"/>
        </w:numPr>
      </w:pPr>
      <w:proofErr w:type="gramStart"/>
      <w:r>
        <w:t>application</w:t>
      </w:r>
      <w:proofErr w:type="gramEnd"/>
      <w:r>
        <w:t xml:space="preserve"> répétée des pénalités prévues à l’article Pénalités du présent Contrat, non suivie d’amélioration significative ;</w:t>
      </w:r>
    </w:p>
    <w:p w14:paraId="1ABEC8A7" w14:textId="77777777" w:rsidR="00D67C00" w:rsidRDefault="00455AE0">
      <w:pPr>
        <w:pStyle w:val="Redaliapuces"/>
        <w:numPr>
          <w:ilvl w:val="0"/>
          <w:numId w:val="6"/>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24246A17" w14:textId="77777777" w:rsidR="00D67C00" w:rsidRDefault="00455AE0">
      <w:pPr>
        <w:pStyle w:val="Redaliapuces"/>
        <w:numPr>
          <w:ilvl w:val="0"/>
          <w:numId w:val="6"/>
        </w:numPr>
      </w:pPr>
      <w:proofErr w:type="gramStart"/>
      <w:r>
        <w:t>non</w:t>
      </w:r>
      <w:proofErr w:type="gramEnd"/>
      <w:r>
        <w:t>-respect des dispositions de l’annexe du présent Contrat « Sécurité ».</w:t>
      </w:r>
    </w:p>
    <w:p w14:paraId="2406A968" w14:textId="77777777" w:rsidR="00D67C00" w:rsidRDefault="00455AE0">
      <w:pPr>
        <w:pStyle w:val="RedaliaNormal"/>
      </w:pPr>
      <w:r>
        <w:t>Les manquements visés ci-dessus doivent être préalablement actés par les parties en Comité de Pilotage.</w:t>
      </w:r>
    </w:p>
    <w:p w14:paraId="2E9DC556" w14:textId="77777777" w:rsidR="00D67C00" w:rsidRDefault="00455AE0">
      <w:pPr>
        <w:pStyle w:val="RedaliaNormal"/>
      </w:pPr>
      <w:r>
        <w:t xml:space="preserve">Le Pouvoir Adjudicateur se réserve également le droit de résilier le contrat avec le Titulaire </w:t>
      </w:r>
      <w:proofErr w:type="gramStart"/>
      <w:r>
        <w:t>lorsque:</w:t>
      </w:r>
      <w:proofErr w:type="gramEnd"/>
    </w:p>
    <w:p w14:paraId="75A843D0" w14:textId="77777777" w:rsidR="00D67C00" w:rsidRDefault="00455AE0">
      <w:pPr>
        <w:pStyle w:val="Redaliapuces"/>
        <w:numPr>
          <w:ilvl w:val="0"/>
          <w:numId w:val="6"/>
        </w:numPr>
      </w:pPr>
      <w:proofErr w:type="gramStart"/>
      <w:r>
        <w:t>ce</w:t>
      </w:r>
      <w:proofErr w:type="gramEnd"/>
      <w:r>
        <w:t xml:space="preserve"> dernier ne dispose plus des certifications et agréments obligatoires pour la réalisation de la Prestation ;</w:t>
      </w:r>
    </w:p>
    <w:p w14:paraId="533E7F04" w14:textId="77777777" w:rsidR="00D67C00" w:rsidRDefault="00455AE0">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1F9BB16B" w14:textId="77777777" w:rsidR="00D67C00" w:rsidRDefault="00455AE0">
      <w:pPr>
        <w:pStyle w:val="RedaliaNormal"/>
      </w:pPr>
      <w:r>
        <w:t>Cette résiliation pour faute s’effectue sans préjudice des autres actions, notamment pénales, qui seraient engagées dans ce cas à l’encontre du Titulaire.</w:t>
      </w:r>
    </w:p>
    <w:p w14:paraId="32F21E1A" w14:textId="77777777" w:rsidR="00D67C00" w:rsidRDefault="00455AE0">
      <w:pPr>
        <w:pStyle w:val="RedaliaNormal"/>
      </w:pPr>
      <w:r>
        <w:t>En cas de résiliation pour faute :</w:t>
      </w:r>
    </w:p>
    <w:p w14:paraId="0D79A92F" w14:textId="77777777" w:rsidR="00D67C00" w:rsidRDefault="00455AE0">
      <w:pPr>
        <w:pStyle w:val="Redaliapuces"/>
        <w:numPr>
          <w:ilvl w:val="0"/>
          <w:numId w:val="6"/>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0F5C2C78" w14:textId="77777777" w:rsidR="00D67C00" w:rsidRDefault="00455AE0">
      <w:pPr>
        <w:pStyle w:val="Redaliapuces"/>
        <w:numPr>
          <w:ilvl w:val="0"/>
          <w:numId w:val="6"/>
        </w:numPr>
      </w:pPr>
      <w:r>
        <w:t>Le Titulaire n'a droit à aucune indemnisation ;</w:t>
      </w:r>
    </w:p>
    <w:p w14:paraId="5E22BA81" w14:textId="77777777" w:rsidR="00D67C00" w:rsidRDefault="00455AE0">
      <w:pPr>
        <w:pStyle w:val="Redaliapuces"/>
        <w:numPr>
          <w:ilvl w:val="0"/>
          <w:numId w:val="6"/>
        </w:numPr>
      </w:pPr>
      <w:r>
        <w:t>Par dérogation et en complément des articles 39 et 41.3 du CCAG PI, la fraction des prestations déjà accomplies par le titulaire est rémunérée avec un abattement de 10 %.</w:t>
      </w:r>
    </w:p>
    <w:p w14:paraId="7559C891" w14:textId="77777777" w:rsidR="00D67C00" w:rsidRDefault="00455AE0">
      <w:pPr>
        <w:pStyle w:val="Redaliapuces"/>
        <w:numPr>
          <w:ilvl w:val="0"/>
          <w:numId w:val="6"/>
        </w:numPr>
      </w:pPr>
      <w:r>
        <w:t xml:space="preserve">Le Titulaire indemnise le pouvoir adjudicateur de tous les coûts et/ou dommages supportés et préjudices subis par le pouvoir adjudicateur du fait de la résiliation du contrat directement ou </w:t>
      </w:r>
      <w:r>
        <w:lastRenderedPageBreak/>
        <w:t>indirectement, et notamment s'il y a lieu, les coûts supportés par le pouvoir adjudicateur du fait de la substitution du Titulaire par un nouveau prestataire.</w:t>
      </w:r>
    </w:p>
    <w:p w14:paraId="10705D7D" w14:textId="77777777" w:rsidR="00D67C00" w:rsidRDefault="00455AE0">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41BF2CCC" w14:textId="77777777" w:rsidR="00D67C00" w:rsidRDefault="00455AE0">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5E266447" w14:textId="77777777" w:rsidR="00D67C00" w:rsidRDefault="00455AE0">
      <w:pPr>
        <w:pStyle w:val="RedaliaTitre2"/>
      </w:pPr>
      <w:bookmarkStart w:id="112" w:name="_Toc267299142"/>
      <w:bookmarkStart w:id="113" w:name="_Toc180614151"/>
      <w:bookmarkStart w:id="114" w:name="_Toc205406236"/>
      <w:bookmarkEnd w:id="112"/>
      <w:r>
        <w:t>Résiliation pour motif d’intérêt général</w:t>
      </w:r>
      <w:bookmarkEnd w:id="113"/>
      <w:bookmarkEnd w:id="114"/>
    </w:p>
    <w:p w14:paraId="01E1CD4A" w14:textId="77777777" w:rsidR="00D67C00" w:rsidRDefault="00455AE0">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4E8D4D06" w14:textId="77777777" w:rsidR="00D67C00" w:rsidRDefault="00455AE0">
      <w:pPr>
        <w:pStyle w:val="RedaliaTitre2"/>
      </w:pPr>
      <w:bookmarkStart w:id="115" w:name="_Toc180614152"/>
      <w:bookmarkStart w:id="116" w:name="_Toc205406237"/>
      <w:r>
        <w:t>Résiliation pour non-respect des formalités relatives à la lutte contre le travail illégal</w:t>
      </w:r>
      <w:bookmarkEnd w:id="115"/>
      <w:bookmarkEnd w:id="116"/>
    </w:p>
    <w:p w14:paraId="1DD0C16A" w14:textId="77777777" w:rsidR="00D67C00" w:rsidRDefault="00455AE0">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6C98CF01" w14:textId="77777777" w:rsidR="00D67C00" w:rsidRDefault="00455AE0">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3D4A4EDA" w14:textId="77777777" w:rsidR="00D67C00" w:rsidRDefault="00455AE0">
      <w:pPr>
        <w:pStyle w:val="Redaliapuces"/>
        <w:numPr>
          <w:ilvl w:val="0"/>
          <w:numId w:val="6"/>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66BFD3D7" w14:textId="77777777" w:rsidR="00D67C00" w:rsidRDefault="00455AE0">
      <w:pPr>
        <w:pStyle w:val="Redaliapuces"/>
        <w:numPr>
          <w:ilvl w:val="0"/>
          <w:numId w:val="6"/>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682EC65B" w14:textId="77777777" w:rsidR="00D67C00" w:rsidRDefault="00455AE0">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657C766F" w14:textId="77777777" w:rsidR="00D67C00" w:rsidRDefault="00455AE0">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w:t>
      </w:r>
      <w:r>
        <w:lastRenderedPageBreak/>
        <w:t>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72D8774F" w14:textId="77777777" w:rsidR="00D67C00" w:rsidRDefault="00455AE0">
      <w:pPr>
        <w:pStyle w:val="RedaliaTitre1"/>
      </w:pPr>
      <w:bookmarkStart w:id="117" w:name="_Toc180614153"/>
      <w:bookmarkStart w:id="118" w:name="_Toc205406238"/>
      <w:r>
        <w:t>Différends</w:t>
      </w:r>
      <w:bookmarkEnd w:id="117"/>
      <w:bookmarkEnd w:id="118"/>
    </w:p>
    <w:p w14:paraId="7565FC9E" w14:textId="77777777" w:rsidR="00D67C00" w:rsidRDefault="00455AE0">
      <w:pPr>
        <w:pStyle w:val="RedaliaNormal"/>
      </w:pPr>
      <w:r>
        <w:t>En cas de différends entre les parties, il sera fait application de l’article 43 du CCAG PI.</w:t>
      </w:r>
    </w:p>
    <w:p w14:paraId="64994164" w14:textId="77777777" w:rsidR="00D67C00" w:rsidRDefault="00455AE0">
      <w:pPr>
        <w:pStyle w:val="RedaliaNormal"/>
      </w:pPr>
      <w:r>
        <w:t>La loi française est seule applicable.</w:t>
      </w:r>
    </w:p>
    <w:p w14:paraId="666E8D3D" w14:textId="77777777" w:rsidR="00D67C00" w:rsidRDefault="00455AE0">
      <w:pPr>
        <w:pStyle w:val="RedaliaNormal"/>
      </w:pPr>
      <w:r>
        <w:t>En cas de litige, le tribunal compétent est le Tribunal administratif de Paris.</w:t>
      </w:r>
    </w:p>
    <w:p w14:paraId="3A2D5D4A" w14:textId="77777777" w:rsidR="00D67C00" w:rsidRDefault="00455AE0">
      <w:pPr>
        <w:pStyle w:val="RedaliaTitre1"/>
      </w:pPr>
      <w:bookmarkStart w:id="119" w:name="_Toc180614154"/>
      <w:bookmarkStart w:id="120" w:name="_Toc205406239"/>
      <w:r>
        <w:t>Dispositions applicables en cas de titulaire étranger</w:t>
      </w:r>
      <w:bookmarkEnd w:id="119"/>
      <w:bookmarkEnd w:id="120"/>
    </w:p>
    <w:p w14:paraId="7960AA95" w14:textId="77777777" w:rsidR="00D67C00" w:rsidRDefault="00455AE0">
      <w:pPr>
        <w:pStyle w:val="RedaliaNormal"/>
      </w:pPr>
      <w:r>
        <w:t>La loi française est seule applicable au présent marché.</w:t>
      </w:r>
    </w:p>
    <w:p w14:paraId="0C7D1A02" w14:textId="77777777" w:rsidR="00D67C00" w:rsidRDefault="00455AE0">
      <w:pPr>
        <w:pStyle w:val="RedaliaNormal"/>
      </w:pPr>
      <w:r>
        <w:t>Tout rapport, toute documentation, toute correspondance relative au présent marché doit être rédigé en langue française, ou peut l'être en anglais après accord du Pouvoir Adjudicateur.</w:t>
      </w:r>
    </w:p>
    <w:p w14:paraId="365B6637" w14:textId="77777777" w:rsidR="00D67C00" w:rsidRDefault="00455AE0">
      <w:pPr>
        <w:pStyle w:val="RedaliaTitre1"/>
      </w:pPr>
      <w:bookmarkStart w:id="121" w:name="_Toc180614155"/>
      <w:bookmarkStart w:id="122" w:name="_Toc205406240"/>
      <w:r>
        <w:t>Dérogations aux documents généraux</w:t>
      </w:r>
      <w:bookmarkEnd w:id="121"/>
      <w:bookmarkEnd w:id="7"/>
      <w:bookmarkEnd w:id="122"/>
    </w:p>
    <w:p w14:paraId="6B6D1B41" w14:textId="77777777" w:rsidR="00D67C00" w:rsidRDefault="00455AE0">
      <w:pPr>
        <w:pStyle w:val="RedaliaNormal"/>
      </w:pPr>
      <w:r>
        <w:t>Par dérogation à l’article 1er du CCAG-PI, les dérogations aux dispositions du CCAG-PI ne sont pas récapitulées dans le présent article mais sont indiquées expressément au fil de la lecture de celui-ci.</w:t>
      </w:r>
    </w:p>
    <w:p w14:paraId="53BB6D32" w14:textId="77777777" w:rsidR="00D67C00" w:rsidRDefault="00455AE0">
      <w:pPr>
        <w:pStyle w:val="RedaliaTitre1"/>
      </w:pPr>
      <w:bookmarkStart w:id="123" w:name="_Toc180614156"/>
      <w:bookmarkStart w:id="124" w:name="_Toc205406241"/>
      <w:r>
        <w:t>Acceptation de l’avance</w:t>
      </w:r>
      <w:bookmarkEnd w:id="123"/>
      <w:bookmarkEnd w:id="124"/>
    </w:p>
    <w:p w14:paraId="27C7E7D1" w14:textId="77777777" w:rsidR="00E3577F" w:rsidRPr="00576284" w:rsidRDefault="00E3577F" w:rsidP="00E3577F">
      <w:pPr>
        <w:pStyle w:val="RedaliaNormal"/>
        <w:rPr>
          <w:b/>
        </w:rPr>
      </w:pPr>
      <w:r w:rsidRPr="00576284">
        <w:rPr>
          <w:b/>
        </w:rPr>
        <w:t>A défaut de cocher la case ci-dessous, l’entreprise est réputée avoir renoncé au bénéfice de l’avance</w:t>
      </w:r>
      <w:r>
        <w:rPr>
          <w:b/>
        </w:rPr>
        <w:t>.</w:t>
      </w:r>
    </w:p>
    <w:p w14:paraId="3B150798" w14:textId="77777777" w:rsidR="00E3577F" w:rsidRPr="00576284" w:rsidRDefault="00E3577F" w:rsidP="00E3577F">
      <w:pPr>
        <w:pStyle w:val="RedaliaNormal"/>
      </w:pPr>
      <w:r w:rsidRPr="00576284">
        <w:t>Une avance est prévue dans les conditions fixées par la réglementation en vigueur.</w:t>
      </w:r>
    </w:p>
    <w:p w14:paraId="30D11911" w14:textId="77777777" w:rsidR="00E3577F" w:rsidRDefault="00E3577F" w:rsidP="00E3577F">
      <w:pPr>
        <w:pStyle w:val="RedaliaNormal"/>
      </w:pPr>
    </w:p>
    <w:p w14:paraId="60BB5DDE" w14:textId="77777777" w:rsidR="00E3577F" w:rsidRDefault="00E3577F" w:rsidP="00E3577F">
      <w:pPr>
        <w:pStyle w:val="RedaliaNormal"/>
      </w:pPr>
      <w:r>
        <w:t xml:space="preserve">Titulaire unique ou mandataire : </w:t>
      </w:r>
      <w:r>
        <w:rPr>
          <w:rFonts w:ascii="Wingdings" w:eastAsia="Wingdings" w:hAnsi="Wingdings" w:cs="Wingdings"/>
        </w:rPr>
        <w:t></w:t>
      </w:r>
      <w:r>
        <w:t xml:space="preserve"> Refuse de percevoir l’avance</w:t>
      </w:r>
    </w:p>
    <w:p w14:paraId="0F0CEC70" w14:textId="77777777" w:rsidR="00E3577F" w:rsidRDefault="00E3577F" w:rsidP="00E3577F">
      <w:pPr>
        <w:pStyle w:val="RedaliaNormal"/>
      </w:pPr>
      <w:r>
        <w:rPr>
          <w:rFonts w:ascii="Wingdings" w:eastAsia="Wingdings" w:hAnsi="Wingdings" w:cs="Wingdings"/>
        </w:rPr>
        <w:t></w:t>
      </w:r>
      <w:r>
        <w:t xml:space="preserve"> Accepte de percevoir l’avance</w:t>
      </w:r>
    </w:p>
    <w:p w14:paraId="7DD72F8B" w14:textId="77777777" w:rsidR="00E3577F" w:rsidRDefault="00E3577F" w:rsidP="00E3577F">
      <w:pPr>
        <w:pStyle w:val="RedaliaNormal"/>
      </w:pPr>
    </w:p>
    <w:p w14:paraId="4347E3CD" w14:textId="77777777" w:rsidR="00E3577F" w:rsidRDefault="00E3577F" w:rsidP="00E3577F">
      <w:pPr>
        <w:pStyle w:val="RedaliaNormal"/>
      </w:pPr>
      <w:r>
        <w:t>La perception de l'avance par les cotraitants et sous-traitants est indiquée dans les annexes.</w:t>
      </w:r>
    </w:p>
    <w:p w14:paraId="37FB1680" w14:textId="77777777" w:rsidR="00E3577F" w:rsidRDefault="00E3577F" w:rsidP="00E3577F">
      <w:pPr>
        <w:pStyle w:val="RedaliaNormal"/>
      </w:pPr>
      <w:r>
        <w:t>L’avance sera versée et résorbée dans les conditions fixées par l’article Avance du présent Contrat qui détermine également les garanties à mettre en place par la ou les entreprises.</w:t>
      </w:r>
    </w:p>
    <w:p w14:paraId="369AFCF9" w14:textId="77777777" w:rsidR="00E3577F" w:rsidRDefault="00E3577F" w:rsidP="00E3577F"/>
    <w:p w14:paraId="36E4C557" w14:textId="77777777" w:rsidR="00E3577F" w:rsidRDefault="00E3577F" w:rsidP="00E3577F"/>
    <w:p w14:paraId="1B1303E7" w14:textId="77777777" w:rsidR="00D67C00" w:rsidRDefault="00455AE0">
      <w:pPr>
        <w:pStyle w:val="RedaliaTitre1"/>
      </w:pPr>
      <w:bookmarkStart w:id="125" w:name="_Toc180614157"/>
      <w:bookmarkStart w:id="126" w:name="_Toc205406242"/>
      <w:r>
        <w:t>Signature du candidat</w:t>
      </w:r>
      <w:bookmarkEnd w:id="125"/>
      <w:bookmarkEnd w:id="126"/>
    </w:p>
    <w:p w14:paraId="43898371" w14:textId="77777777" w:rsidR="00D67C00" w:rsidRDefault="00455AE0">
      <w:pPr>
        <w:pStyle w:val="RedaliaNormal"/>
      </w:pPr>
      <w:r>
        <w:t>Il est rappelé au candidat que la signature du présent Contrat vaut acceptation de toutes les pièces contractuelles.</w:t>
      </w:r>
    </w:p>
    <w:p w14:paraId="0D846DAE" w14:textId="77777777" w:rsidR="00D67C00" w:rsidRDefault="00D67C00">
      <w:pPr>
        <w:pStyle w:val="RedaliaNormal"/>
      </w:pPr>
    </w:p>
    <w:p w14:paraId="2C7067B5" w14:textId="77777777" w:rsidR="00D67C00" w:rsidRDefault="00455AE0">
      <w:pPr>
        <w:pStyle w:val="RedaliaNormal"/>
      </w:pPr>
      <w:r>
        <w:t xml:space="preserve">Le fournisseur adhère à la Charte Relations fournisseurs présente </w:t>
      </w:r>
      <w:hyperlink r:id="rId1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6F4746C5" w14:textId="77777777" w:rsidR="00D67C00" w:rsidRDefault="00D67C00">
      <w:pPr>
        <w:pStyle w:val="RedaliaNormal"/>
      </w:pPr>
    </w:p>
    <w:p w14:paraId="1C72E05D" w14:textId="77777777" w:rsidR="00D67C00" w:rsidRDefault="00455AE0">
      <w:pPr>
        <w:pStyle w:val="RedaliaNormal"/>
      </w:pPr>
      <w:r>
        <w:t xml:space="preserve">Le fournisseur s’engage également à faire connaître et faire respecter les engagements de la présente Charte par l’ensemble de ses collaborateurs, y compris temporaires et intérimaires, </w:t>
      </w:r>
      <w:r>
        <w:lastRenderedPageBreak/>
        <w:t>partenaires, fournisseurs, et sous-traitants.</w:t>
      </w:r>
    </w:p>
    <w:p w14:paraId="7E161FBB" w14:textId="77777777" w:rsidR="00D67C00" w:rsidRDefault="00D67C00">
      <w:pPr>
        <w:pStyle w:val="RedaliaNormal"/>
      </w:pPr>
    </w:p>
    <w:p w14:paraId="31CC41DE" w14:textId="77777777" w:rsidR="00D67C00" w:rsidRDefault="00455AE0">
      <w:pPr>
        <w:pStyle w:val="RedaliaNormal"/>
      </w:pPr>
      <w:r>
        <w:t>Fait en un seul original</w:t>
      </w:r>
    </w:p>
    <w:p w14:paraId="0407C216" w14:textId="77777777" w:rsidR="00D67C00" w:rsidRDefault="00455AE0">
      <w:pPr>
        <w:pStyle w:val="RedaliaNormal"/>
      </w:pPr>
      <w:r>
        <w:t>A :</w:t>
      </w:r>
    </w:p>
    <w:p w14:paraId="38AD70B4" w14:textId="77777777" w:rsidR="00D67C00" w:rsidRDefault="00455AE0">
      <w:pPr>
        <w:pStyle w:val="RedaliaNormal"/>
      </w:pPr>
      <w:r>
        <w:t>Le</w:t>
      </w:r>
    </w:p>
    <w:p w14:paraId="70C97165" w14:textId="77777777" w:rsidR="00D67C00" w:rsidRDefault="00455AE0">
      <w:pPr>
        <w:pStyle w:val="RedaliaNormal"/>
      </w:pPr>
      <w:r>
        <w:t>Signature(s) du titulaire, ou, en cas de groupement d’entreprises, du mandataire habilité ou de chaque membre du groupement :</w:t>
      </w:r>
    </w:p>
    <w:p w14:paraId="7B101EE2" w14:textId="77777777" w:rsidR="00D67C00" w:rsidRDefault="00455AE0">
      <w:pPr>
        <w:pStyle w:val="RedaliaTitre1"/>
      </w:pPr>
      <w:bookmarkStart w:id="127" w:name="_Toc180614158"/>
      <w:bookmarkStart w:id="128" w:name="_Toc205406243"/>
      <w:r>
        <w:t>Acceptation de l’offre</w:t>
      </w:r>
      <w:bookmarkEnd w:id="127"/>
      <w:r>
        <w:t xml:space="preserve"> par le Pouvoir Adjudicateur</w:t>
      </w:r>
      <w:bookmarkEnd w:id="128"/>
    </w:p>
    <w:p w14:paraId="347DB339" w14:textId="77777777" w:rsidR="00D67C00" w:rsidRDefault="00455AE0">
      <w:pPr>
        <w:pStyle w:val="RedaliaNormal"/>
      </w:pPr>
      <w:r>
        <w:t>Les sous-traitants proposés dans les actes de sous-traitance annexés au présent Contrat sont acceptés comme ayant droit au paiement direct et les conditions de paiement indiquées sont agrées.</w:t>
      </w:r>
    </w:p>
    <w:p w14:paraId="55515391" w14:textId="77777777" w:rsidR="00D67C00" w:rsidRDefault="00D67C00">
      <w:pPr>
        <w:pStyle w:val="RedaliaNormal"/>
      </w:pPr>
    </w:p>
    <w:p w14:paraId="2BFFD4EB" w14:textId="77777777" w:rsidR="00D67C00" w:rsidRDefault="00455AE0">
      <w:pPr>
        <w:pStyle w:val="RedaliaNormal"/>
      </w:pPr>
      <w:r>
        <w:t>Est acceptée la présente offre pour valoir acte d’engagement.</w:t>
      </w:r>
    </w:p>
    <w:p w14:paraId="1097FCC9" w14:textId="77777777" w:rsidR="00D67C00" w:rsidRDefault="00D67C00">
      <w:pPr>
        <w:pStyle w:val="RedaliaNormal"/>
      </w:pPr>
    </w:p>
    <w:p w14:paraId="31C97473" w14:textId="77777777" w:rsidR="00D67C00" w:rsidRDefault="00455AE0">
      <w:pPr>
        <w:pStyle w:val="RedaliaNormal"/>
      </w:pPr>
      <w:r>
        <w:t>A</w:t>
      </w:r>
    </w:p>
    <w:p w14:paraId="188539EB" w14:textId="77777777" w:rsidR="00D67C00" w:rsidRDefault="00455AE0">
      <w:pPr>
        <w:pStyle w:val="RedaliaNormal"/>
      </w:pPr>
      <w:r>
        <w:t>Le</w:t>
      </w:r>
    </w:p>
    <w:p w14:paraId="4A0BB38D" w14:textId="77777777" w:rsidR="00D67C00" w:rsidRDefault="00D67C00">
      <w:pPr>
        <w:pStyle w:val="RedaliaNormal"/>
      </w:pPr>
    </w:p>
    <w:p w14:paraId="3DF4177E" w14:textId="77777777" w:rsidR="00D67C00" w:rsidRDefault="00455AE0">
      <w:pPr>
        <w:pStyle w:val="RedaliaNormal"/>
      </w:pPr>
      <w:r>
        <w:t>Le Pouvoir Adjudicateur</w:t>
      </w:r>
    </w:p>
    <w:p w14:paraId="58360C7F" w14:textId="77777777" w:rsidR="00D67C00" w:rsidRDefault="00D67C00">
      <w:pPr>
        <w:pStyle w:val="RedaliaNormal"/>
      </w:pPr>
    </w:p>
    <w:p w14:paraId="2C8A482B" w14:textId="77777777" w:rsidR="00D67C00" w:rsidRDefault="00D67C00">
      <w:pPr>
        <w:pStyle w:val="RedaliaNormal"/>
        <w:pageBreakBefore/>
      </w:pPr>
    </w:p>
    <w:p w14:paraId="4FFF5FE7" w14:textId="77777777" w:rsidR="00D67C00" w:rsidRDefault="00455AE0">
      <w:pPr>
        <w:pStyle w:val="RedaliaTitre1"/>
      </w:pPr>
      <w:bookmarkStart w:id="129" w:name="_Toc205406244"/>
      <w:r>
        <w:t>Annexe : Déclaration de sous-traitance</w:t>
      </w:r>
      <w:bookmarkEnd w:id="129"/>
    </w:p>
    <w:p w14:paraId="130F094C" w14:textId="77777777" w:rsidR="00D67C00" w:rsidRDefault="00455AE0">
      <w:pPr>
        <w:pStyle w:val="RdaliaTitreparagraphe"/>
      </w:pPr>
      <w:r>
        <w:t>Annexe au Contrat Unique (CU)</w:t>
      </w:r>
    </w:p>
    <w:p w14:paraId="42E45D0F" w14:textId="77777777" w:rsidR="00D67C00" w:rsidRDefault="00455AE0">
      <w:pPr>
        <w:pStyle w:val="RdaliaTitreparagraphe"/>
      </w:pPr>
      <w:r>
        <w:t>Pouvoir Adjudicateur : Agence Française de Développement</w:t>
      </w:r>
    </w:p>
    <w:p w14:paraId="4DD2E7FB" w14:textId="77777777" w:rsidR="00D67C00" w:rsidRDefault="00455AE0">
      <w:pPr>
        <w:pStyle w:val="RedaliaRetraitPuceniveau1"/>
        <w:numPr>
          <w:ilvl w:val="0"/>
          <w:numId w:val="20"/>
        </w:numPr>
      </w:pPr>
      <w:r>
        <w:t>Désignation de l’acheteur :</w:t>
      </w:r>
    </w:p>
    <w:p w14:paraId="2F1A78BA" w14:textId="77777777" w:rsidR="00D67C00" w:rsidRDefault="00455AE0">
      <w:pPr>
        <w:pStyle w:val="RedaliaNormal"/>
      </w:pPr>
      <w:r>
        <w:tab/>
      </w:r>
    </w:p>
    <w:p w14:paraId="25964AAB" w14:textId="77777777" w:rsidR="00D67C00" w:rsidRDefault="00455AE0">
      <w:pPr>
        <w:pStyle w:val="RedaliaNormal"/>
      </w:pPr>
      <w:r>
        <w:tab/>
      </w:r>
    </w:p>
    <w:p w14:paraId="11BB4675" w14:textId="77777777" w:rsidR="00D67C00" w:rsidRDefault="00D67C00">
      <w:pPr>
        <w:pStyle w:val="RedaliaRetraitavecpuce"/>
        <w:numPr>
          <w:ilvl w:val="0"/>
          <w:numId w:val="0"/>
        </w:numPr>
        <w:ind w:left="360"/>
      </w:pPr>
    </w:p>
    <w:p w14:paraId="588AC328" w14:textId="77777777" w:rsidR="00D67C00" w:rsidRDefault="00455AE0">
      <w:pPr>
        <w:pStyle w:val="RedaliaRetraitPuceniveau1"/>
      </w:pPr>
      <w:r>
        <w:t>Personne habilitée à donner les renseignements relatifs aux nantissements ou cessions de créances :</w:t>
      </w:r>
    </w:p>
    <w:p w14:paraId="5E6DA867" w14:textId="77777777" w:rsidR="00D67C00" w:rsidRDefault="00455AE0">
      <w:pPr>
        <w:pStyle w:val="RedaliaNormal"/>
      </w:pPr>
      <w:r>
        <w:tab/>
      </w:r>
    </w:p>
    <w:p w14:paraId="2FE24D36" w14:textId="77777777" w:rsidR="00D67C00" w:rsidRDefault="00455AE0">
      <w:pPr>
        <w:pStyle w:val="RedaliaNormal"/>
      </w:pPr>
      <w:r>
        <w:tab/>
      </w:r>
    </w:p>
    <w:p w14:paraId="17B8E9A3" w14:textId="77777777" w:rsidR="00D67C00" w:rsidRDefault="00455AE0">
      <w:pPr>
        <w:pStyle w:val="RdaliaTitreparagraphe"/>
      </w:pPr>
      <w:r>
        <w:t>Objet du marché</w:t>
      </w:r>
    </w:p>
    <w:p w14:paraId="2BE7BD9A" w14:textId="77777777" w:rsidR="00D67C00" w:rsidRDefault="00455AE0">
      <w:pPr>
        <w:pStyle w:val="RedaliaNormal"/>
        <w:rPr>
          <w:b/>
        </w:rPr>
      </w:pPr>
      <w:r>
        <w:rPr>
          <w:b/>
        </w:rPr>
        <w:t>Objet de la consultation : Aménagement du territoire et adaptation au changement climatique : vers un territoire résilient et inclusif -République dominicaine</w:t>
      </w:r>
    </w:p>
    <w:p w14:paraId="746176F0" w14:textId="77777777" w:rsidR="00D67C00" w:rsidRDefault="00D67C00">
      <w:pPr>
        <w:pStyle w:val="RedaliaNormal"/>
        <w:rPr>
          <w:b/>
        </w:rPr>
      </w:pPr>
    </w:p>
    <w:p w14:paraId="5A1CC5A7" w14:textId="77777777" w:rsidR="00D67C00" w:rsidRDefault="00D67C00">
      <w:pPr>
        <w:pStyle w:val="RedaliaNormal"/>
        <w:rPr>
          <w:b/>
        </w:rPr>
      </w:pPr>
    </w:p>
    <w:p w14:paraId="1CD78A3C" w14:textId="77777777" w:rsidR="00D67C00" w:rsidRDefault="00D67C00">
      <w:pPr>
        <w:pStyle w:val="RedaliaNormal"/>
      </w:pPr>
    </w:p>
    <w:p w14:paraId="13DEEF39" w14:textId="77777777" w:rsidR="00D67C00" w:rsidRDefault="00455AE0">
      <w:pPr>
        <w:pStyle w:val="RedaliaNormal"/>
      </w:pPr>
      <w:r>
        <w:t>Objet du marché : Aménagement du territoire et adaptation au changement climatique : vers un territoire résilient et inclusif -République dominicaine</w:t>
      </w:r>
    </w:p>
    <w:p w14:paraId="6A8C25DC" w14:textId="77777777" w:rsidR="00D67C00" w:rsidRDefault="00455AE0">
      <w:pPr>
        <w:pStyle w:val="RdaliaTitreparagraphe"/>
      </w:pPr>
      <w:r>
        <w:t>Objet de la déclaration du sous-traitant</w:t>
      </w:r>
    </w:p>
    <w:p w14:paraId="1D95660E" w14:textId="77777777" w:rsidR="00D67C00" w:rsidRDefault="00455AE0">
      <w:pPr>
        <w:pStyle w:val="RedaliaNormal"/>
      </w:pPr>
      <w:r>
        <w:t>La présente déclaration de sous-traitance constitue :</w:t>
      </w:r>
    </w:p>
    <w:p w14:paraId="0778E79A" w14:textId="77777777" w:rsidR="00D67C00" w:rsidRDefault="00D67C00">
      <w:pPr>
        <w:pStyle w:val="RedaliaNormal"/>
      </w:pPr>
    </w:p>
    <w:p w14:paraId="4459C17B" w14:textId="77777777" w:rsidR="00D67C00" w:rsidRDefault="00455AE0">
      <w:pPr>
        <w:pStyle w:val="RedaliaNormal"/>
      </w:pPr>
      <w:r>
        <w:rPr>
          <w:rFonts w:ascii="Wingdings" w:eastAsia="Wingdings" w:hAnsi="Wingdings" w:cs="Wingdings"/>
        </w:rPr>
        <w:t></w:t>
      </w:r>
      <w:r>
        <w:t xml:space="preserve"> Un document annexé à l’offre du soumissionnaire.</w:t>
      </w:r>
    </w:p>
    <w:p w14:paraId="426070E9" w14:textId="77777777" w:rsidR="00D67C00" w:rsidRDefault="00D67C00">
      <w:pPr>
        <w:pStyle w:val="RedaliaNormal"/>
      </w:pPr>
    </w:p>
    <w:p w14:paraId="08D883B3" w14:textId="77777777" w:rsidR="00D67C00" w:rsidRDefault="00455AE0">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75411076" w14:textId="77777777" w:rsidR="00D67C00" w:rsidRDefault="00D67C00">
      <w:pPr>
        <w:pStyle w:val="RedaliaNormal"/>
      </w:pPr>
    </w:p>
    <w:p w14:paraId="5C218609" w14:textId="77777777" w:rsidR="00D67C00" w:rsidRDefault="00455AE0">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0D1FFB30" w14:textId="77777777" w:rsidR="00D67C00" w:rsidRDefault="00D67C00">
      <w:pPr>
        <w:pStyle w:val="RedaliaNormal"/>
      </w:pPr>
    </w:p>
    <w:p w14:paraId="1EF413D7" w14:textId="77777777" w:rsidR="00D67C00" w:rsidRDefault="00455AE0">
      <w:pPr>
        <w:pStyle w:val="RdaliaTitreparagraphe"/>
      </w:pPr>
      <w:r>
        <w:t>Identification du soumissionnaire ou du titulaire</w:t>
      </w:r>
    </w:p>
    <w:p w14:paraId="14A9E9D0" w14:textId="77777777" w:rsidR="00D67C00" w:rsidRDefault="00455AE0">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557B87B5" w14:textId="77777777" w:rsidR="00D67C00" w:rsidRDefault="00455AE0">
      <w:pPr>
        <w:pStyle w:val="RedaliaNormal"/>
      </w:pPr>
      <w:r>
        <w:lastRenderedPageBreak/>
        <w:tab/>
      </w:r>
    </w:p>
    <w:p w14:paraId="7F121EF7" w14:textId="77777777" w:rsidR="00D67C00" w:rsidRDefault="00455AE0">
      <w:pPr>
        <w:pStyle w:val="RedaliaNormal"/>
      </w:pPr>
      <w:r>
        <w:tab/>
      </w:r>
    </w:p>
    <w:p w14:paraId="753ADF5D" w14:textId="77777777" w:rsidR="00D67C00" w:rsidRDefault="00455AE0">
      <w:pPr>
        <w:pStyle w:val="RedaliaNormal"/>
      </w:pPr>
      <w:r>
        <w:tab/>
      </w:r>
    </w:p>
    <w:p w14:paraId="6E97F9E1" w14:textId="77777777" w:rsidR="00D67C00" w:rsidRDefault="00D67C00">
      <w:pPr>
        <w:pStyle w:val="RedaliaNormal"/>
      </w:pPr>
    </w:p>
    <w:p w14:paraId="575A19C2" w14:textId="77777777" w:rsidR="00D67C00" w:rsidRDefault="00455AE0">
      <w:pPr>
        <w:pStyle w:val="RedaliaNormal"/>
      </w:pPr>
      <w:r>
        <w:t>Forme juridique du soumissionnaire individuel, du titulaire ou du membre du groupement (entreprise individuelle, SA, SARL, EURL, association, établissement public, etc.) :</w:t>
      </w:r>
    </w:p>
    <w:p w14:paraId="369B0C68" w14:textId="77777777" w:rsidR="00D67C00" w:rsidRDefault="00455AE0">
      <w:pPr>
        <w:pStyle w:val="RedaliaNormal"/>
      </w:pPr>
      <w:r>
        <w:tab/>
      </w:r>
    </w:p>
    <w:p w14:paraId="7537BEF4" w14:textId="77777777" w:rsidR="00D67C00" w:rsidRDefault="00455AE0">
      <w:pPr>
        <w:pStyle w:val="RedaliaNormal"/>
      </w:pPr>
      <w:r>
        <w:tab/>
      </w:r>
    </w:p>
    <w:p w14:paraId="76A59A49" w14:textId="77777777" w:rsidR="00D67C00" w:rsidRDefault="00455AE0">
      <w:pPr>
        <w:pStyle w:val="RedaliaNormal"/>
      </w:pPr>
      <w:r>
        <w:tab/>
      </w:r>
    </w:p>
    <w:p w14:paraId="4A1CE844" w14:textId="77777777" w:rsidR="00D67C00" w:rsidRDefault="00D67C00">
      <w:pPr>
        <w:pStyle w:val="RedaliaNormal"/>
      </w:pPr>
    </w:p>
    <w:p w14:paraId="52075B62" w14:textId="77777777" w:rsidR="00D67C00" w:rsidRDefault="00455AE0">
      <w:pPr>
        <w:pStyle w:val="RedaliaNormal"/>
      </w:pPr>
      <w:r>
        <w:t>En cas de groupement momentané d’entreprises, identification et coordonnées du mandataire du groupement :</w:t>
      </w:r>
    </w:p>
    <w:p w14:paraId="7F49A0E7" w14:textId="77777777" w:rsidR="00D67C00" w:rsidRDefault="00455AE0">
      <w:pPr>
        <w:pStyle w:val="RedaliaNormal"/>
      </w:pPr>
      <w:r>
        <w:tab/>
      </w:r>
    </w:p>
    <w:p w14:paraId="46AECA1C" w14:textId="77777777" w:rsidR="00D67C00" w:rsidRDefault="00455AE0">
      <w:pPr>
        <w:pStyle w:val="RedaliaNormal"/>
      </w:pPr>
      <w:r>
        <w:tab/>
      </w:r>
    </w:p>
    <w:p w14:paraId="3A8C6851" w14:textId="77777777" w:rsidR="00D67C00" w:rsidRDefault="00455AE0">
      <w:pPr>
        <w:pStyle w:val="RedaliaNormal"/>
      </w:pPr>
      <w:r>
        <w:tab/>
      </w:r>
    </w:p>
    <w:p w14:paraId="378AC497" w14:textId="77777777" w:rsidR="00D67C00" w:rsidRDefault="00455AE0">
      <w:pPr>
        <w:pStyle w:val="RdaliaTitreparagraphe"/>
      </w:pPr>
      <w:r>
        <w:t>Identification du sous-traitant</w:t>
      </w:r>
    </w:p>
    <w:p w14:paraId="61A4B48A" w14:textId="77777777" w:rsidR="00D67C00" w:rsidRDefault="00455AE0">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06AEEA41" w14:textId="77777777" w:rsidR="00D67C00" w:rsidRDefault="00455AE0">
      <w:pPr>
        <w:pStyle w:val="RedaliaNormal"/>
      </w:pPr>
      <w:r>
        <w:tab/>
      </w:r>
    </w:p>
    <w:p w14:paraId="7F5D641A" w14:textId="77777777" w:rsidR="00D67C00" w:rsidRDefault="00455AE0">
      <w:pPr>
        <w:pStyle w:val="RedaliaNormal"/>
      </w:pPr>
      <w:r>
        <w:tab/>
      </w:r>
    </w:p>
    <w:p w14:paraId="3CD624E5" w14:textId="77777777" w:rsidR="00D67C00" w:rsidRDefault="00455AE0">
      <w:pPr>
        <w:pStyle w:val="RedaliaNormal"/>
      </w:pPr>
      <w:r>
        <w:tab/>
      </w:r>
    </w:p>
    <w:p w14:paraId="7E522AF2" w14:textId="77777777" w:rsidR="00D67C00" w:rsidRDefault="00D67C00">
      <w:pPr>
        <w:pStyle w:val="RedaliaNormal"/>
        <w:rPr>
          <w:u w:val="single"/>
        </w:rPr>
      </w:pPr>
    </w:p>
    <w:p w14:paraId="31468A3D" w14:textId="77777777" w:rsidR="00D67C00" w:rsidRDefault="00455AE0">
      <w:pPr>
        <w:pStyle w:val="RedaliaNormal"/>
      </w:pPr>
      <w:r>
        <w:t>Forme juridique du soumissionnaire individuel, du titulaire ou du membre du groupement (entreprise individuelle, SA, SARL, EURL, association, établissement public, etc.) :</w:t>
      </w:r>
    </w:p>
    <w:p w14:paraId="7A32179B" w14:textId="77777777" w:rsidR="00D67C00" w:rsidRDefault="00455AE0">
      <w:pPr>
        <w:pStyle w:val="RedaliaNormal"/>
      </w:pPr>
      <w:r>
        <w:tab/>
      </w:r>
    </w:p>
    <w:p w14:paraId="6EC08027" w14:textId="77777777" w:rsidR="00D67C00" w:rsidRDefault="00455AE0">
      <w:pPr>
        <w:pStyle w:val="RedaliaNormal"/>
      </w:pPr>
      <w:r>
        <w:tab/>
      </w:r>
    </w:p>
    <w:p w14:paraId="6A015944" w14:textId="77777777" w:rsidR="00D67C00" w:rsidRDefault="00455AE0">
      <w:pPr>
        <w:pStyle w:val="RedaliaNormal"/>
      </w:pPr>
      <w:r>
        <w:tab/>
      </w:r>
    </w:p>
    <w:p w14:paraId="50CA84B5" w14:textId="77777777" w:rsidR="00D67C00" w:rsidRDefault="00D67C00">
      <w:pPr>
        <w:pStyle w:val="RedaliaNormal"/>
      </w:pPr>
    </w:p>
    <w:p w14:paraId="0451E907" w14:textId="77777777" w:rsidR="00D67C00" w:rsidRDefault="00455AE0">
      <w:pPr>
        <w:pStyle w:val="RedaliaNormal"/>
      </w:pPr>
      <w:r>
        <w:t xml:space="preserve">Personne(s) physique(s) ayant le pouvoir d’engager le sous-traitant : (Indiquer le nom, prénom et la qualité de chaque personne) :  </w:t>
      </w:r>
    </w:p>
    <w:p w14:paraId="556559C7" w14:textId="77777777" w:rsidR="00D67C00" w:rsidRDefault="00455AE0">
      <w:pPr>
        <w:pStyle w:val="RedaliaNormal"/>
      </w:pPr>
      <w:r>
        <w:tab/>
      </w:r>
    </w:p>
    <w:p w14:paraId="2C3215E3" w14:textId="77777777" w:rsidR="00D67C00" w:rsidRDefault="00455AE0">
      <w:pPr>
        <w:pStyle w:val="RedaliaNormal"/>
      </w:pPr>
      <w:r>
        <w:tab/>
      </w:r>
    </w:p>
    <w:p w14:paraId="187E8334" w14:textId="77777777" w:rsidR="00D67C00" w:rsidRDefault="00455AE0">
      <w:pPr>
        <w:pStyle w:val="RedaliaNormal"/>
      </w:pPr>
      <w:r>
        <w:tab/>
      </w:r>
    </w:p>
    <w:p w14:paraId="487C1E48" w14:textId="77777777" w:rsidR="00D67C00" w:rsidRDefault="00D67C00">
      <w:pPr>
        <w:pStyle w:val="RedaliaNormal"/>
      </w:pPr>
    </w:p>
    <w:p w14:paraId="5CA2996E" w14:textId="77777777" w:rsidR="00D67C00" w:rsidRDefault="00455AE0">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64E4F2AA" w14:textId="77777777" w:rsidR="00D67C00" w:rsidRDefault="00D67C00">
      <w:pPr>
        <w:pStyle w:val="RedaliaNormal"/>
        <w:rPr>
          <w:sz w:val="12"/>
          <w:szCs w:val="10"/>
        </w:rPr>
      </w:pPr>
    </w:p>
    <w:p w14:paraId="3E3E5E91" w14:textId="77777777" w:rsidR="00D67C00" w:rsidRDefault="00455AE0">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9BEAF59" w14:textId="77777777" w:rsidR="00D67C00" w:rsidRDefault="00455AE0">
      <w:pPr>
        <w:pStyle w:val="RdaliaTitreparagraphe"/>
      </w:pPr>
      <w:r>
        <w:t>Nature des prestations sous-traitées</w:t>
      </w:r>
    </w:p>
    <w:p w14:paraId="2359DEE6" w14:textId="77777777" w:rsidR="00D67C00" w:rsidRDefault="00455AE0">
      <w:pPr>
        <w:pStyle w:val="RedaliaNormal"/>
      </w:pPr>
      <w:r>
        <w:rPr>
          <w:b/>
        </w:rPr>
        <w:lastRenderedPageBreak/>
        <w:t>Nature des prestations sous-traitées</w:t>
      </w:r>
      <w:r>
        <w:t> :</w:t>
      </w:r>
      <w:r>
        <w:tab/>
      </w:r>
    </w:p>
    <w:p w14:paraId="49C8D0E1" w14:textId="77777777" w:rsidR="00D67C00" w:rsidRDefault="00455AE0">
      <w:pPr>
        <w:pStyle w:val="RedaliaNormal"/>
      </w:pPr>
      <w:r>
        <w:tab/>
      </w:r>
    </w:p>
    <w:p w14:paraId="380231D6" w14:textId="77777777" w:rsidR="00D67C00" w:rsidRDefault="00D67C00">
      <w:pPr>
        <w:pStyle w:val="RedaliaNormal"/>
      </w:pPr>
    </w:p>
    <w:p w14:paraId="473EC060" w14:textId="77777777" w:rsidR="00D67C00" w:rsidRDefault="00455AE0">
      <w:pPr>
        <w:pStyle w:val="RedaliaNormal"/>
        <w:rPr>
          <w:b/>
        </w:rPr>
      </w:pPr>
      <w:r>
        <w:rPr>
          <w:b/>
        </w:rPr>
        <w:t>Sous-traitance de traitement de données à caractère personnel :</w:t>
      </w:r>
    </w:p>
    <w:p w14:paraId="4D66F05A" w14:textId="77777777" w:rsidR="00D67C00" w:rsidRDefault="00455AE0">
      <w:pPr>
        <w:pStyle w:val="RedaliaNormal"/>
        <w:rPr>
          <w:bCs/>
          <w:i/>
          <w:iCs/>
          <w:sz w:val="18"/>
          <w:szCs w:val="16"/>
        </w:rPr>
      </w:pPr>
      <w:r>
        <w:rPr>
          <w:bCs/>
          <w:i/>
          <w:iCs/>
          <w:sz w:val="18"/>
          <w:szCs w:val="16"/>
        </w:rPr>
        <w:t>(À compléter le cas échéant)</w:t>
      </w:r>
    </w:p>
    <w:p w14:paraId="011F7F7F" w14:textId="77777777" w:rsidR="00D67C00" w:rsidRDefault="00455AE0">
      <w:pPr>
        <w:pStyle w:val="RedaliaNormal"/>
      </w:pPr>
      <w:r>
        <w:tab/>
      </w:r>
    </w:p>
    <w:p w14:paraId="306AD399" w14:textId="77777777" w:rsidR="00D67C00" w:rsidRDefault="00455AE0">
      <w:pPr>
        <w:pStyle w:val="RedaliaNormal"/>
      </w:pPr>
      <w:r>
        <w:tab/>
      </w:r>
    </w:p>
    <w:p w14:paraId="0D4471B9" w14:textId="77777777" w:rsidR="00D67C00" w:rsidRDefault="00D67C00">
      <w:pPr>
        <w:pStyle w:val="RedaliaNormal"/>
      </w:pPr>
    </w:p>
    <w:p w14:paraId="15CB7CB8" w14:textId="77777777" w:rsidR="00D67C00" w:rsidRDefault="00455AE0">
      <w:pPr>
        <w:pStyle w:val="RedaliaNormal"/>
      </w:pPr>
      <w:r>
        <w:t>Le sous-traitant est autorisé à traiter les données à caractère personnel nécessaires pour fournir le (ou les) service(s) suivant(s) : ……………</w:t>
      </w:r>
    </w:p>
    <w:p w14:paraId="3A7C6B02" w14:textId="77777777" w:rsidR="00D67C00" w:rsidRDefault="00D67C00">
      <w:pPr>
        <w:pStyle w:val="RedaliaNormal"/>
      </w:pPr>
    </w:p>
    <w:p w14:paraId="52220AD9" w14:textId="77777777" w:rsidR="00D67C00" w:rsidRDefault="00455AE0">
      <w:pPr>
        <w:pStyle w:val="RedaliaNormal"/>
      </w:pPr>
      <w:r>
        <w:t>La durée du traitement est : ………</w:t>
      </w:r>
      <w:proofErr w:type="gramStart"/>
      <w:r>
        <w:t>…….</w:t>
      </w:r>
      <w:proofErr w:type="gramEnd"/>
      <w:r>
        <w:t>.</w:t>
      </w:r>
    </w:p>
    <w:p w14:paraId="7F070430" w14:textId="77777777" w:rsidR="00D67C00" w:rsidRDefault="00D67C00">
      <w:pPr>
        <w:pStyle w:val="RedaliaNormal"/>
      </w:pPr>
    </w:p>
    <w:p w14:paraId="4B38B214" w14:textId="77777777" w:rsidR="00D67C00" w:rsidRDefault="00455AE0">
      <w:pPr>
        <w:pStyle w:val="RedaliaNormal"/>
      </w:pPr>
      <w:r>
        <w:t>La nature des opérations réalisées sur les données est : ………………….</w:t>
      </w:r>
    </w:p>
    <w:p w14:paraId="591480DB" w14:textId="77777777" w:rsidR="00D67C00" w:rsidRDefault="00D67C00">
      <w:pPr>
        <w:pStyle w:val="RedaliaNormal"/>
      </w:pPr>
    </w:p>
    <w:p w14:paraId="02A0385D" w14:textId="77777777" w:rsidR="00D67C00" w:rsidRDefault="00455AE0">
      <w:pPr>
        <w:pStyle w:val="RedaliaNormal"/>
      </w:pPr>
      <w:r>
        <w:t>La (ou les) finalité(s) du traitement est (sont) : ……………</w:t>
      </w:r>
    </w:p>
    <w:p w14:paraId="579F035A" w14:textId="77777777" w:rsidR="00D67C00" w:rsidRDefault="00D67C00">
      <w:pPr>
        <w:pStyle w:val="RedaliaNormal"/>
      </w:pPr>
    </w:p>
    <w:p w14:paraId="0A507D0D" w14:textId="77777777" w:rsidR="00D67C00" w:rsidRDefault="00455AE0">
      <w:pPr>
        <w:pStyle w:val="RedaliaNormal"/>
      </w:pPr>
      <w:r>
        <w:t>Les données à caractère personnel traitées sont : ………………</w:t>
      </w:r>
    </w:p>
    <w:p w14:paraId="4CDA0EAC" w14:textId="77777777" w:rsidR="00D67C00" w:rsidRDefault="00D67C00">
      <w:pPr>
        <w:pStyle w:val="RedaliaNormal"/>
      </w:pPr>
    </w:p>
    <w:p w14:paraId="6471CA1A" w14:textId="77777777" w:rsidR="00D67C00" w:rsidRDefault="00455AE0">
      <w:pPr>
        <w:pStyle w:val="RedaliaNormal"/>
      </w:pPr>
      <w:r>
        <w:t>Les catégories de personnes concernées sont : ………………….</w:t>
      </w:r>
    </w:p>
    <w:p w14:paraId="7C633DAE" w14:textId="77777777" w:rsidR="00D67C00" w:rsidRDefault="00D67C00">
      <w:pPr>
        <w:pStyle w:val="RedaliaNormal"/>
      </w:pPr>
    </w:p>
    <w:p w14:paraId="06422E2E" w14:textId="77777777" w:rsidR="00D67C00" w:rsidRDefault="00455AE0">
      <w:pPr>
        <w:pStyle w:val="RedaliaNormal"/>
      </w:pPr>
      <w:r>
        <w:t>Le soumissionnaire/titulaire déclare que :</w:t>
      </w:r>
    </w:p>
    <w:p w14:paraId="33F258D4" w14:textId="77777777" w:rsidR="00D67C00" w:rsidRDefault="00455AE0">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734686BE" w14:textId="77777777" w:rsidR="00D67C00" w:rsidRDefault="00455AE0">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73AC1D08" w14:textId="77777777" w:rsidR="00D67C00" w:rsidRDefault="00D67C00">
      <w:pPr>
        <w:pStyle w:val="RedaliaNormal"/>
      </w:pPr>
    </w:p>
    <w:p w14:paraId="2CE2BF68" w14:textId="77777777" w:rsidR="00D67C00" w:rsidRDefault="00455AE0">
      <w:pPr>
        <w:pStyle w:val="RdaliaTitreparagraphe"/>
      </w:pPr>
      <w:r>
        <w:t>Prix des prestations sous-traitées</w:t>
      </w:r>
    </w:p>
    <w:p w14:paraId="11D5CA3B" w14:textId="77777777" w:rsidR="00D67C00" w:rsidRDefault="00455AE0">
      <w:pPr>
        <w:pStyle w:val="RedaliaNormal"/>
      </w:pPr>
      <w:r>
        <w:rPr>
          <w:b/>
        </w:rPr>
        <w:t>Montant des prestations sous-traitées</w:t>
      </w:r>
      <w:r>
        <w:t xml:space="preserve"> :</w:t>
      </w:r>
    </w:p>
    <w:p w14:paraId="51BBFDEB" w14:textId="77777777" w:rsidR="00D67C00" w:rsidRDefault="00D67C00">
      <w:pPr>
        <w:pStyle w:val="RedaliaNormal"/>
      </w:pPr>
    </w:p>
    <w:p w14:paraId="3408FAF6" w14:textId="77777777" w:rsidR="00D67C00" w:rsidRDefault="00455AE0">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79079FF" w14:textId="77777777" w:rsidR="00D67C00" w:rsidRDefault="00D67C00">
      <w:pPr>
        <w:pStyle w:val="RedaliaNormal"/>
      </w:pPr>
    </w:p>
    <w:p w14:paraId="5CA5022D" w14:textId="77777777" w:rsidR="00D67C00" w:rsidRDefault="00455AE0">
      <w:pPr>
        <w:pStyle w:val="RedaliaNormal"/>
      </w:pPr>
      <w:r>
        <w:rPr>
          <w:b/>
        </w:rPr>
        <w:t>a)</w:t>
      </w:r>
      <w:r>
        <w:t xml:space="preserve"> Montant du contrat de sous-traitance dans le cas de prestations ne relevant pas du b) ci-dessous :</w:t>
      </w:r>
    </w:p>
    <w:p w14:paraId="415170AF" w14:textId="77777777" w:rsidR="00D67C00" w:rsidRDefault="00455AE0">
      <w:pPr>
        <w:pStyle w:val="RedaliaNormal"/>
      </w:pPr>
      <w:r>
        <w:t>- Taux de la TVA : ……………………………</w:t>
      </w:r>
      <w:proofErr w:type="gramStart"/>
      <w:r>
        <w:t>…….</w:t>
      </w:r>
      <w:proofErr w:type="gramEnd"/>
      <w:r>
        <w:t>.</w:t>
      </w:r>
    </w:p>
    <w:p w14:paraId="6C5CB879" w14:textId="77777777" w:rsidR="00D67C00" w:rsidRDefault="00455AE0">
      <w:pPr>
        <w:pStyle w:val="RedaliaNormal"/>
      </w:pPr>
      <w:r>
        <w:t>- Montant HT (€) : ……………………</w:t>
      </w:r>
      <w:proofErr w:type="gramStart"/>
      <w:r>
        <w:t>…….</w:t>
      </w:r>
      <w:proofErr w:type="gramEnd"/>
      <w:r>
        <w:t>.</w:t>
      </w:r>
    </w:p>
    <w:p w14:paraId="3C1DDE10" w14:textId="77777777" w:rsidR="00D67C00" w:rsidRDefault="00455AE0">
      <w:pPr>
        <w:pStyle w:val="RedaliaNormal"/>
      </w:pPr>
      <w:r>
        <w:t>- Montant TTC (€) : …………………………</w:t>
      </w:r>
    </w:p>
    <w:p w14:paraId="60DCD910" w14:textId="77777777" w:rsidR="00D67C00" w:rsidRDefault="00D67C00">
      <w:pPr>
        <w:pStyle w:val="RedaliaNormal"/>
      </w:pPr>
    </w:p>
    <w:p w14:paraId="13801F12" w14:textId="77777777" w:rsidR="00D67C00" w:rsidRDefault="00455AE0">
      <w:pPr>
        <w:pStyle w:val="RedaliaNormal"/>
      </w:pPr>
      <w:r>
        <w:rPr>
          <w:b/>
        </w:rPr>
        <w:t>b)</w:t>
      </w:r>
      <w:r>
        <w:t xml:space="preserve"> Montant du contrat de sous-traitance dans le cas de travaux sous-traités relevant de l’article 283-</w:t>
      </w:r>
      <w:r>
        <w:lastRenderedPageBreak/>
        <w:t>2 nonies du Code général des impôts :</w:t>
      </w:r>
    </w:p>
    <w:p w14:paraId="3534AA5D" w14:textId="77777777" w:rsidR="00D67C00" w:rsidRDefault="00455AE0">
      <w:pPr>
        <w:pStyle w:val="RedaliaNormal"/>
      </w:pPr>
      <w:r>
        <w:t xml:space="preserve">- Taux de la TVA : </w:t>
      </w:r>
      <w:proofErr w:type="spellStart"/>
      <w:r>
        <w:t>auto-liquidation</w:t>
      </w:r>
      <w:proofErr w:type="spellEnd"/>
      <w:r>
        <w:t xml:space="preserve"> (la TVA est due par le titulaire)</w:t>
      </w:r>
    </w:p>
    <w:p w14:paraId="40788DCC" w14:textId="77777777" w:rsidR="00D67C00" w:rsidRDefault="00455AE0">
      <w:pPr>
        <w:pStyle w:val="RedaliaNormal"/>
      </w:pPr>
      <w:r>
        <w:t>- Montant hors TVA (€) : ……………………</w:t>
      </w:r>
      <w:proofErr w:type="gramStart"/>
      <w:r>
        <w:t>…….</w:t>
      </w:r>
      <w:proofErr w:type="gramEnd"/>
      <w:r>
        <w:t>.</w:t>
      </w:r>
    </w:p>
    <w:p w14:paraId="6BE4A70B" w14:textId="77777777" w:rsidR="00D67C00" w:rsidRDefault="00D67C00">
      <w:pPr>
        <w:pStyle w:val="RedaliaNormal"/>
      </w:pPr>
    </w:p>
    <w:p w14:paraId="3DE94C54" w14:textId="77777777" w:rsidR="00D67C00" w:rsidRDefault="00455AE0">
      <w:pPr>
        <w:pStyle w:val="RedaliaNormal"/>
      </w:pPr>
      <w:r>
        <w:rPr>
          <w:b/>
        </w:rPr>
        <w:t>Modalités de variation des prix</w:t>
      </w:r>
      <w:r>
        <w:t xml:space="preserve"> : </w:t>
      </w:r>
      <w:r>
        <w:tab/>
      </w:r>
    </w:p>
    <w:p w14:paraId="3A220BC2" w14:textId="77777777" w:rsidR="00D67C00" w:rsidRDefault="00455AE0">
      <w:pPr>
        <w:pStyle w:val="RedaliaNormal"/>
      </w:pPr>
      <w:r>
        <w:tab/>
      </w:r>
    </w:p>
    <w:p w14:paraId="4729D1C4" w14:textId="77777777" w:rsidR="00D67C00" w:rsidRDefault="00D67C00">
      <w:pPr>
        <w:pStyle w:val="RedaliaNormal"/>
      </w:pPr>
    </w:p>
    <w:p w14:paraId="2A612033" w14:textId="77777777" w:rsidR="00D67C00" w:rsidRDefault="00455AE0">
      <w:pPr>
        <w:pStyle w:val="RedaliaNormal"/>
      </w:pPr>
      <w:r>
        <w:t xml:space="preserve">Le titulaire déclare que son sous-traitant remplit les conditions pour avoir </w:t>
      </w:r>
      <w:r>
        <w:rPr>
          <w:b/>
        </w:rPr>
        <w:t>droit au paiement direct :</w:t>
      </w:r>
    </w:p>
    <w:p w14:paraId="6B1D0FC1" w14:textId="77777777" w:rsidR="00D67C00" w:rsidRDefault="00455AE0">
      <w:pPr>
        <w:pStyle w:val="RedaliaNormal"/>
        <w:rPr>
          <w:i/>
          <w:iCs/>
          <w:sz w:val="20"/>
          <w:szCs w:val="18"/>
        </w:rPr>
      </w:pPr>
      <w:r>
        <w:rPr>
          <w:i/>
          <w:iCs/>
          <w:sz w:val="20"/>
          <w:szCs w:val="18"/>
        </w:rPr>
        <w:t>(Art R. 2193-10 ou Art R. 2393-33 du Code de la commande publique)</w:t>
      </w:r>
    </w:p>
    <w:p w14:paraId="54F2470A" w14:textId="77777777" w:rsidR="00D67C00" w:rsidRDefault="00D67C00">
      <w:pPr>
        <w:pStyle w:val="RedaliaNormal"/>
        <w:rPr>
          <w:i/>
          <w:iCs/>
          <w:sz w:val="12"/>
          <w:szCs w:val="10"/>
        </w:rPr>
      </w:pPr>
    </w:p>
    <w:p w14:paraId="6D9C2212" w14:textId="77777777" w:rsidR="00D67C00" w:rsidRDefault="00455AE0">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9D40BC5" w14:textId="77777777" w:rsidR="00D67C00" w:rsidRDefault="00455AE0">
      <w:pPr>
        <w:pStyle w:val="RdaliaTitreparagraphe"/>
      </w:pPr>
      <w:r>
        <w:t>Condition de paiement</w:t>
      </w:r>
    </w:p>
    <w:p w14:paraId="76D44886" w14:textId="77777777" w:rsidR="00D67C00" w:rsidRDefault="00455AE0">
      <w:pPr>
        <w:pStyle w:val="RedaliaNormal"/>
      </w:pPr>
      <w:r>
        <w:t>Références bancaires :</w:t>
      </w:r>
    </w:p>
    <w:p w14:paraId="48EF3337" w14:textId="77777777" w:rsidR="00D67C00" w:rsidRDefault="00455AE0">
      <w:pPr>
        <w:pStyle w:val="RdaliaLgende"/>
      </w:pPr>
      <w:r>
        <w:t>(Joindre un IBAN)</w:t>
      </w:r>
    </w:p>
    <w:p w14:paraId="1B8CAC9C" w14:textId="77777777" w:rsidR="00D67C00" w:rsidRDefault="00D67C00">
      <w:pPr>
        <w:pStyle w:val="RedaliaNormal"/>
      </w:pPr>
    </w:p>
    <w:p w14:paraId="7EC69829" w14:textId="77777777" w:rsidR="00D67C00" w:rsidRDefault="00455AE0">
      <w:pPr>
        <w:pStyle w:val="RedaliaNormal"/>
      </w:pPr>
      <w:r>
        <w:t xml:space="preserve">IBAN : </w:t>
      </w:r>
      <w:r>
        <w:tab/>
      </w:r>
    </w:p>
    <w:p w14:paraId="23C865A4" w14:textId="77777777" w:rsidR="00D67C00" w:rsidRDefault="00455AE0">
      <w:pPr>
        <w:pStyle w:val="RedaliaNormal"/>
      </w:pPr>
      <w:r>
        <w:t xml:space="preserve">BIC : </w:t>
      </w:r>
      <w:r>
        <w:tab/>
      </w:r>
    </w:p>
    <w:p w14:paraId="59F00B16" w14:textId="77777777" w:rsidR="00D67C00" w:rsidRDefault="00D67C00">
      <w:pPr>
        <w:pStyle w:val="RedaliaNormal"/>
      </w:pPr>
    </w:p>
    <w:p w14:paraId="68E621E8" w14:textId="77777777" w:rsidR="00D67C00" w:rsidRDefault="00455AE0">
      <w:pPr>
        <w:pStyle w:val="RedaliaNormal"/>
      </w:pPr>
      <w:r>
        <w:t>Le sous-traitant demande à bénéficier d’une avance :</w:t>
      </w:r>
    </w:p>
    <w:p w14:paraId="5FAFB618" w14:textId="77777777" w:rsidR="00D67C00" w:rsidRDefault="00D67C00">
      <w:pPr>
        <w:pStyle w:val="RedaliaNormal"/>
        <w:rPr>
          <w:sz w:val="12"/>
          <w:szCs w:val="10"/>
        </w:rPr>
      </w:pPr>
    </w:p>
    <w:p w14:paraId="72E99760" w14:textId="77777777" w:rsidR="00D67C00" w:rsidRDefault="00455AE0">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66123DB" w14:textId="77777777" w:rsidR="00D67C00" w:rsidRDefault="00455AE0">
      <w:pPr>
        <w:pStyle w:val="RdaliaTitreparagraphe"/>
        <w:jc w:val="both"/>
      </w:pPr>
      <w:r>
        <w:t>Capacités du sous-traitant</w:t>
      </w:r>
    </w:p>
    <w:p w14:paraId="57A94446" w14:textId="77777777" w:rsidR="00D67C00" w:rsidRDefault="00455AE0">
      <w:pPr>
        <w:pStyle w:val="RdaliaLgende"/>
        <w:ind w:left="0" w:firstLine="0"/>
      </w:pPr>
      <w:r>
        <w:t>(Nota : ces renseignements ne sont nécessaires que lorsque l’acheteur les exige et qu’ils n’ont pas été déjà transmis dans le cadre du DC2 -voir rubrique H du DC2.)</w:t>
      </w:r>
    </w:p>
    <w:p w14:paraId="13AD28B8" w14:textId="77777777" w:rsidR="00D67C00" w:rsidRDefault="00D67C00">
      <w:pPr>
        <w:pStyle w:val="RedaliaNormal"/>
      </w:pPr>
    </w:p>
    <w:p w14:paraId="74FFD4E9" w14:textId="77777777" w:rsidR="00D67C00" w:rsidRDefault="00455AE0">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1597E615" w14:textId="77777777" w:rsidR="00D67C00" w:rsidRDefault="00D67C00">
      <w:pPr>
        <w:pStyle w:val="RedaliaNormal"/>
      </w:pPr>
    </w:p>
    <w:p w14:paraId="7F627BC8" w14:textId="77777777" w:rsidR="00D67C00" w:rsidRDefault="00455AE0">
      <w:pPr>
        <w:pStyle w:val="RedaliaNormal"/>
      </w:pPr>
      <w:r>
        <w:t xml:space="preserve"> </w:t>
      </w:r>
    </w:p>
    <w:p w14:paraId="0033A4CA" w14:textId="77777777" w:rsidR="00D67C00" w:rsidRDefault="00D67C00">
      <w:pPr>
        <w:pStyle w:val="RedaliaNormal"/>
      </w:pPr>
    </w:p>
    <w:p w14:paraId="58459A0B" w14:textId="77777777" w:rsidR="00D67C00" w:rsidRDefault="00455AE0">
      <w:pPr>
        <w:pStyle w:val="RedaliaNormal"/>
      </w:pPr>
      <w:r>
        <w:t>Le cas échéant, adresse internet à laquelle les documents justificatifs et moyens de preuve sont accessibles directement et gratuitement, ainsi que l’ensemble des renseignements nécessaires pour y accéder :</w:t>
      </w:r>
    </w:p>
    <w:p w14:paraId="01338ED7" w14:textId="77777777" w:rsidR="00D67C00" w:rsidRDefault="00D67C00">
      <w:pPr>
        <w:pStyle w:val="RedaliaNormal"/>
      </w:pPr>
    </w:p>
    <w:p w14:paraId="31FB6CC1" w14:textId="77777777" w:rsidR="00D67C00" w:rsidRDefault="00455AE0">
      <w:pPr>
        <w:pStyle w:val="RedaliaNormal"/>
      </w:pPr>
      <w:r>
        <w:t xml:space="preserve">- Adresse internet : </w:t>
      </w:r>
      <w:r>
        <w:tab/>
      </w:r>
    </w:p>
    <w:p w14:paraId="1587E6C2" w14:textId="77777777" w:rsidR="00D67C00" w:rsidRDefault="00455AE0">
      <w:pPr>
        <w:pStyle w:val="RedaliaNormal"/>
      </w:pPr>
      <w:r>
        <w:tab/>
      </w:r>
    </w:p>
    <w:p w14:paraId="19AC59C3" w14:textId="77777777" w:rsidR="00D67C00" w:rsidRDefault="00D67C00">
      <w:pPr>
        <w:pStyle w:val="RedaliaNormal"/>
      </w:pPr>
    </w:p>
    <w:p w14:paraId="03FC4F4B" w14:textId="77777777" w:rsidR="00D67C00" w:rsidRDefault="00D67C00">
      <w:pPr>
        <w:pStyle w:val="RedaliaNormal"/>
      </w:pPr>
    </w:p>
    <w:p w14:paraId="017AA9FC" w14:textId="77777777" w:rsidR="00D67C00" w:rsidRDefault="00455AE0">
      <w:pPr>
        <w:pStyle w:val="RedaliaNormal"/>
      </w:pPr>
      <w:r>
        <w:t xml:space="preserve">- Renseignements nécessaires pour y accéder : </w:t>
      </w:r>
      <w:r>
        <w:tab/>
      </w:r>
    </w:p>
    <w:p w14:paraId="59D7C714" w14:textId="77777777" w:rsidR="00D67C00" w:rsidRDefault="00455AE0">
      <w:pPr>
        <w:pStyle w:val="RedaliaNormal"/>
      </w:pPr>
      <w:r>
        <w:tab/>
      </w:r>
    </w:p>
    <w:p w14:paraId="45FD3800" w14:textId="77777777" w:rsidR="00D67C00" w:rsidRDefault="00455AE0">
      <w:pPr>
        <w:pStyle w:val="RdaliaTitreparagraphe"/>
        <w:jc w:val="both"/>
      </w:pPr>
      <w:r>
        <w:lastRenderedPageBreak/>
        <w:t>Attestations sur l’honneur du sous-traitant au regard des exclusions de la procédure</w:t>
      </w:r>
    </w:p>
    <w:p w14:paraId="1E5A2AA6" w14:textId="77777777" w:rsidR="00D67C00" w:rsidRDefault="00455AE0">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0422E332" w14:textId="77777777" w:rsidR="00D67C00" w:rsidRDefault="00D67C00">
      <w:pPr>
        <w:pStyle w:val="RedaliaNormal"/>
      </w:pPr>
    </w:p>
    <w:p w14:paraId="4972B42E" w14:textId="77777777" w:rsidR="00D67C00" w:rsidRDefault="00455AE0">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50771955" w14:textId="77777777" w:rsidR="00D67C00" w:rsidRDefault="00D67C00">
      <w:pPr>
        <w:pStyle w:val="RedaliaNormal"/>
      </w:pPr>
    </w:p>
    <w:p w14:paraId="0413BCCE" w14:textId="77777777" w:rsidR="00D67C00" w:rsidRDefault="00455AE0">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043EE609" w14:textId="77777777" w:rsidR="00D67C00" w:rsidRDefault="00455AE0">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C0B8769" w14:textId="77777777" w:rsidR="00D67C00" w:rsidRDefault="00D67C00">
      <w:pPr>
        <w:pStyle w:val="RedaliaNormal"/>
      </w:pPr>
    </w:p>
    <w:p w14:paraId="6156C46C" w14:textId="77777777" w:rsidR="00D67C00" w:rsidRDefault="00455AE0">
      <w:pPr>
        <w:pStyle w:val="RedaliaNormal"/>
      </w:pPr>
      <w:r>
        <w:rPr>
          <w:b/>
        </w:rPr>
        <w:t>Documents de preuve disponibles en ligne</w:t>
      </w:r>
      <w:r>
        <w:t xml:space="preserve"> :</w:t>
      </w:r>
    </w:p>
    <w:p w14:paraId="58BA580C" w14:textId="77777777" w:rsidR="00D67C00" w:rsidRDefault="00D67C00">
      <w:pPr>
        <w:pStyle w:val="RedaliaNormal"/>
      </w:pPr>
    </w:p>
    <w:p w14:paraId="7FD0A503" w14:textId="77777777" w:rsidR="00D67C00" w:rsidRDefault="00455AE0">
      <w:pPr>
        <w:pStyle w:val="RedaliaNormal"/>
      </w:pPr>
      <w:r>
        <w:t>Le cas échéant, adresse internet à laquelle les documents justificatifs et moyens de preuve sont accessibles directement et gratuitement, ainsi que l’ensemble des renseignements nécessaires pour y accéder :</w:t>
      </w:r>
    </w:p>
    <w:p w14:paraId="0257706F" w14:textId="77777777" w:rsidR="00D67C00" w:rsidRDefault="00455AE0">
      <w:pPr>
        <w:pStyle w:val="RdaliaLgende"/>
      </w:pPr>
      <w:r>
        <w:t>(Si l’adresse et les renseignements sont identiques à ceux fournis plus haut se contenter de renvoyer à la rubrique concernée.)</w:t>
      </w:r>
    </w:p>
    <w:p w14:paraId="6F810E0A" w14:textId="77777777" w:rsidR="00D67C00" w:rsidRDefault="00D67C00">
      <w:pPr>
        <w:pStyle w:val="RedaliaNormal"/>
      </w:pPr>
    </w:p>
    <w:p w14:paraId="45048CEC" w14:textId="77777777" w:rsidR="00D67C00" w:rsidRDefault="00455AE0">
      <w:pPr>
        <w:pStyle w:val="RedaliaNormal"/>
      </w:pPr>
      <w:r>
        <w:t xml:space="preserve">- Adresse internet : </w:t>
      </w:r>
      <w:r>
        <w:tab/>
      </w:r>
    </w:p>
    <w:p w14:paraId="5A9F0AE1" w14:textId="77777777" w:rsidR="00D67C00" w:rsidRDefault="00455AE0">
      <w:pPr>
        <w:pStyle w:val="RedaliaNormal"/>
      </w:pPr>
      <w:r>
        <w:tab/>
      </w:r>
    </w:p>
    <w:p w14:paraId="22714F14" w14:textId="77777777" w:rsidR="00D67C00" w:rsidRDefault="00D67C00">
      <w:pPr>
        <w:pStyle w:val="RedaliaNormal"/>
      </w:pPr>
    </w:p>
    <w:p w14:paraId="6FF376F9" w14:textId="77777777" w:rsidR="00D67C00" w:rsidRDefault="00455AE0">
      <w:pPr>
        <w:pStyle w:val="RedaliaNormal"/>
      </w:pPr>
      <w:r>
        <w:t xml:space="preserve">- Renseignements nécessaires pour y accéder : </w:t>
      </w:r>
      <w:r>
        <w:tab/>
      </w:r>
    </w:p>
    <w:p w14:paraId="6A281DF3" w14:textId="77777777" w:rsidR="00D67C00" w:rsidRDefault="00455AE0">
      <w:pPr>
        <w:pStyle w:val="RedaliaNormal"/>
      </w:pPr>
      <w:r>
        <w:tab/>
      </w:r>
    </w:p>
    <w:p w14:paraId="2011D7E9" w14:textId="77777777" w:rsidR="00D67C00" w:rsidRDefault="00455AE0">
      <w:pPr>
        <w:pStyle w:val="RdaliaTitreparagraphe"/>
        <w:jc w:val="both"/>
      </w:pPr>
      <w:r>
        <w:t>Cession ou nantissement des créances résultant du marché public</w:t>
      </w:r>
    </w:p>
    <w:p w14:paraId="6794B6F2" w14:textId="77777777" w:rsidR="00D67C00" w:rsidRDefault="00455AE0">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4F3B4FAF" w14:textId="77777777" w:rsidR="00D67C00" w:rsidRDefault="00D67C00">
      <w:pPr>
        <w:pStyle w:val="RedaliaNormal"/>
      </w:pPr>
    </w:p>
    <w:p w14:paraId="316CCA63" w14:textId="77777777" w:rsidR="00D67C00" w:rsidRDefault="00455AE0">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59CFB54" w14:textId="77777777" w:rsidR="00D67C00" w:rsidRDefault="00455AE0">
      <w:pPr>
        <w:pStyle w:val="RedaliaNormal"/>
      </w:pPr>
      <w:r>
        <w:t>En conséquence, le titulaire produit avec le DC4 :</w:t>
      </w:r>
    </w:p>
    <w:p w14:paraId="6262844E" w14:textId="77777777" w:rsidR="00D67C00" w:rsidRDefault="00455AE0">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787A866A" w14:textId="77777777" w:rsidR="00D67C00" w:rsidRDefault="00455AE0">
      <w:pPr>
        <w:pStyle w:val="RedaliaNormal"/>
        <w:rPr>
          <w:u w:val="single"/>
        </w:rPr>
      </w:pPr>
      <w:proofErr w:type="gramStart"/>
      <w:r>
        <w:rPr>
          <w:u w:val="single"/>
        </w:rPr>
        <w:t>OU</w:t>
      </w:r>
      <w:proofErr w:type="gramEnd"/>
    </w:p>
    <w:p w14:paraId="0F8387CC" w14:textId="77777777" w:rsidR="00D67C00" w:rsidRDefault="00455AE0">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43FD572E" w14:textId="77777777" w:rsidR="00D67C00" w:rsidRDefault="00D67C00">
      <w:pPr>
        <w:pStyle w:val="RedaliaNormal"/>
      </w:pPr>
    </w:p>
    <w:p w14:paraId="690650C8" w14:textId="77777777" w:rsidR="00D67C00" w:rsidRDefault="00455AE0">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3255F707" w14:textId="77777777" w:rsidR="00D67C00" w:rsidRDefault="00455AE0">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26F29060" w14:textId="77777777" w:rsidR="00D67C00" w:rsidRDefault="00455AE0">
      <w:pPr>
        <w:pStyle w:val="RedaliaNormal"/>
        <w:rPr>
          <w:b/>
          <w:u w:val="single"/>
        </w:rPr>
      </w:pPr>
      <w:proofErr w:type="gramStart"/>
      <w:r>
        <w:rPr>
          <w:b/>
          <w:u w:val="single"/>
        </w:rPr>
        <w:lastRenderedPageBreak/>
        <w:t>OU</w:t>
      </w:r>
      <w:proofErr w:type="gramEnd"/>
    </w:p>
    <w:p w14:paraId="42997BA1" w14:textId="77777777" w:rsidR="00D67C00" w:rsidRDefault="00455AE0">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1528B7A4" w14:textId="77777777" w:rsidR="00D67C00" w:rsidRDefault="00455AE0">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5619D47C" w14:textId="77777777" w:rsidR="00D67C00" w:rsidRDefault="00455AE0">
      <w:pPr>
        <w:pStyle w:val="RdaliaTitreparagraphe"/>
        <w:jc w:val="both"/>
      </w:pPr>
      <w:r>
        <w:t>Acceptation et agrément des conditions de paiement du sous-traitant</w:t>
      </w:r>
    </w:p>
    <w:p w14:paraId="37F984F2" w14:textId="77777777" w:rsidR="00D67C00" w:rsidRDefault="00455AE0">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7A6E00F7" w14:textId="77777777" w:rsidR="00D67C00" w:rsidRDefault="00D67C00">
      <w:pPr>
        <w:pStyle w:val="RedaliaNormal"/>
        <w:tabs>
          <w:tab w:val="clear" w:pos="8505"/>
          <w:tab w:val="left" w:leader="dot" w:pos="2694"/>
        </w:tabs>
      </w:pPr>
    </w:p>
    <w:p w14:paraId="692807C0" w14:textId="77777777" w:rsidR="00D67C00" w:rsidRDefault="00455AE0">
      <w:pPr>
        <w:pStyle w:val="RedaliaNormal"/>
        <w:tabs>
          <w:tab w:val="clear" w:pos="8505"/>
          <w:tab w:val="left" w:pos="2694"/>
        </w:tabs>
      </w:pPr>
      <w:r>
        <w:t>Le sous-traitant :</w:t>
      </w:r>
      <w:r>
        <w:tab/>
      </w:r>
      <w:r>
        <w:tab/>
      </w:r>
      <w:r>
        <w:tab/>
      </w:r>
      <w:r>
        <w:tab/>
      </w:r>
      <w:r>
        <w:tab/>
        <w:t>Le soumissionnaire ou le titulaire :</w:t>
      </w:r>
    </w:p>
    <w:p w14:paraId="3FBE530D" w14:textId="77777777" w:rsidR="00D67C00" w:rsidRDefault="00455AE0">
      <w:pPr>
        <w:pStyle w:val="RedaliaNormal"/>
        <w:tabs>
          <w:tab w:val="clear" w:pos="8505"/>
          <w:tab w:val="left" w:pos="2694"/>
        </w:tabs>
      </w:pPr>
      <w:r>
        <w:t>…………………………</w:t>
      </w:r>
      <w:r>
        <w:tab/>
      </w:r>
      <w:r>
        <w:tab/>
      </w:r>
      <w:r>
        <w:tab/>
      </w:r>
      <w:r>
        <w:tab/>
      </w:r>
      <w:r>
        <w:tab/>
        <w:t>…………………………</w:t>
      </w:r>
      <w:r>
        <w:tab/>
      </w:r>
      <w:r>
        <w:tab/>
      </w:r>
      <w:r>
        <w:tab/>
      </w:r>
      <w:r>
        <w:tab/>
      </w:r>
      <w:r>
        <w:tab/>
      </w:r>
    </w:p>
    <w:p w14:paraId="0384EEB2" w14:textId="77777777" w:rsidR="00D67C00" w:rsidRDefault="00D67C00">
      <w:pPr>
        <w:pStyle w:val="RedaliaNormal"/>
        <w:tabs>
          <w:tab w:val="clear" w:pos="8505"/>
          <w:tab w:val="left" w:leader="dot" w:pos="2694"/>
        </w:tabs>
      </w:pPr>
    </w:p>
    <w:p w14:paraId="1DC5D565" w14:textId="77777777" w:rsidR="00D67C00" w:rsidRDefault="00D67C00">
      <w:pPr>
        <w:pStyle w:val="RedaliaNormal"/>
      </w:pPr>
    </w:p>
    <w:p w14:paraId="4998360B" w14:textId="77777777" w:rsidR="00D67C00" w:rsidRDefault="00455AE0">
      <w:pPr>
        <w:pStyle w:val="RedaliaNormal"/>
      </w:pPr>
      <w:r>
        <w:t>Le représentant de l’acheteur, compétent pour signer le marché, accepte le sous-traitant et agrée ses conditions de paiement.</w:t>
      </w:r>
    </w:p>
    <w:p w14:paraId="6F5E203B" w14:textId="77777777" w:rsidR="00D67C00" w:rsidRDefault="00D67C00">
      <w:pPr>
        <w:pStyle w:val="RedaliaNormal"/>
      </w:pPr>
    </w:p>
    <w:p w14:paraId="09076847" w14:textId="77777777" w:rsidR="00D67C00" w:rsidRDefault="00455AE0">
      <w:pPr>
        <w:pStyle w:val="RedaliaNormal"/>
        <w:tabs>
          <w:tab w:val="clear" w:pos="8505"/>
          <w:tab w:val="left" w:leader="dot" w:pos="1843"/>
        </w:tabs>
      </w:pPr>
      <w:r>
        <w:t xml:space="preserve">A </w:t>
      </w:r>
      <w:r>
        <w:tab/>
        <w:t>, le ……………………</w:t>
      </w:r>
      <w:proofErr w:type="gramStart"/>
      <w:r>
        <w:t>…….</w:t>
      </w:r>
      <w:proofErr w:type="gramEnd"/>
      <w:r>
        <w:t>.</w:t>
      </w:r>
    </w:p>
    <w:p w14:paraId="7C38348C" w14:textId="77777777" w:rsidR="00D67C00" w:rsidRDefault="00D67C00">
      <w:pPr>
        <w:pStyle w:val="RedaliaNormal"/>
      </w:pPr>
    </w:p>
    <w:p w14:paraId="1344C703" w14:textId="77777777" w:rsidR="00D67C00" w:rsidRDefault="00455AE0">
      <w:pPr>
        <w:pStyle w:val="RedaliaNormal"/>
      </w:pPr>
      <w:r>
        <w:t>Le représentant de l’acheteur :</w:t>
      </w:r>
    </w:p>
    <w:p w14:paraId="50938426" w14:textId="77777777" w:rsidR="00D67C00" w:rsidRDefault="00D67C00">
      <w:pPr>
        <w:pStyle w:val="RedaliaNormal"/>
      </w:pPr>
    </w:p>
    <w:p w14:paraId="46417946" w14:textId="77777777" w:rsidR="00D67C00" w:rsidRDefault="00D67C00">
      <w:pPr>
        <w:pStyle w:val="RedaliaNormal"/>
      </w:pPr>
    </w:p>
    <w:p w14:paraId="58D6599B" w14:textId="77777777" w:rsidR="00D67C00" w:rsidRDefault="00455AE0">
      <w:pPr>
        <w:pStyle w:val="RdaliaTitreparagraphe"/>
        <w:jc w:val="both"/>
      </w:pPr>
      <w:r>
        <w:t>Notification de l’acte spécial au titulaire</w:t>
      </w:r>
    </w:p>
    <w:p w14:paraId="32386DB8" w14:textId="77777777" w:rsidR="00D67C00" w:rsidRDefault="00455AE0">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39D60097" w14:textId="77777777" w:rsidR="00D67C00" w:rsidRDefault="00455AE0">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61E1650A" w14:textId="77777777" w:rsidR="00D67C00" w:rsidRDefault="00D67C00">
      <w:pPr>
        <w:pStyle w:val="RedaliaNormal"/>
        <w:pBdr>
          <w:top w:val="single" w:sz="4" w:space="1" w:color="000000"/>
          <w:left w:val="single" w:sz="4" w:space="4" w:color="000000"/>
          <w:bottom w:val="single" w:sz="4" w:space="1" w:color="000000"/>
          <w:right w:val="single" w:sz="4" w:space="4" w:color="000000"/>
        </w:pBdr>
      </w:pPr>
    </w:p>
    <w:p w14:paraId="1EEE15B7" w14:textId="77777777" w:rsidR="00D67C00" w:rsidRDefault="00D67C00">
      <w:pPr>
        <w:pStyle w:val="RedaliaNormal"/>
        <w:pBdr>
          <w:top w:val="single" w:sz="4" w:space="1" w:color="000000"/>
          <w:left w:val="single" w:sz="4" w:space="4" w:color="000000"/>
          <w:bottom w:val="single" w:sz="4" w:space="1" w:color="000000"/>
          <w:right w:val="single" w:sz="4" w:space="4" w:color="000000"/>
        </w:pBdr>
      </w:pPr>
    </w:p>
    <w:p w14:paraId="2EC3C23B" w14:textId="77777777" w:rsidR="00D67C00" w:rsidRDefault="00D67C00">
      <w:pPr>
        <w:pStyle w:val="RedaliaNormal"/>
        <w:pBdr>
          <w:top w:val="single" w:sz="4" w:space="1" w:color="000000"/>
          <w:left w:val="single" w:sz="4" w:space="4" w:color="000000"/>
          <w:bottom w:val="single" w:sz="4" w:space="1" w:color="000000"/>
          <w:right w:val="single" w:sz="4" w:space="4" w:color="000000"/>
        </w:pBdr>
      </w:pPr>
    </w:p>
    <w:p w14:paraId="26FF267B" w14:textId="77777777" w:rsidR="00D67C00" w:rsidRDefault="00D67C00">
      <w:pPr>
        <w:pStyle w:val="RedaliaNormal"/>
        <w:pBdr>
          <w:top w:val="single" w:sz="4" w:space="1" w:color="000000"/>
          <w:left w:val="single" w:sz="4" w:space="4" w:color="000000"/>
          <w:bottom w:val="single" w:sz="4" w:space="1" w:color="000000"/>
          <w:right w:val="single" w:sz="4" w:space="4" w:color="000000"/>
        </w:pBdr>
      </w:pPr>
    </w:p>
    <w:p w14:paraId="2573F661" w14:textId="77777777" w:rsidR="00D67C00" w:rsidRDefault="00D67C00">
      <w:pPr>
        <w:pStyle w:val="RedaliaNormal"/>
        <w:pBdr>
          <w:top w:val="single" w:sz="4" w:space="1" w:color="000000"/>
          <w:left w:val="single" w:sz="4" w:space="4" w:color="000000"/>
          <w:bottom w:val="single" w:sz="4" w:space="1" w:color="000000"/>
          <w:right w:val="single" w:sz="4" w:space="4" w:color="000000"/>
        </w:pBdr>
      </w:pPr>
    </w:p>
    <w:p w14:paraId="6CBFBBD4" w14:textId="77777777" w:rsidR="00D67C00" w:rsidRDefault="00D67C00">
      <w:pPr>
        <w:pBdr>
          <w:top w:val="single" w:sz="4" w:space="1" w:color="000000"/>
          <w:left w:val="single" w:sz="4" w:space="4" w:color="000000"/>
          <w:bottom w:val="single" w:sz="4" w:space="1" w:color="000000"/>
          <w:right w:val="single" w:sz="4" w:space="4" w:color="000000"/>
        </w:pBdr>
        <w:rPr>
          <w:rFonts w:cs="Arial"/>
        </w:rPr>
      </w:pPr>
    </w:p>
    <w:p w14:paraId="1295B6FE" w14:textId="77777777" w:rsidR="00D67C00" w:rsidRDefault="00D67C00">
      <w:pPr>
        <w:rPr>
          <w:rFonts w:cs="Arial"/>
        </w:rPr>
      </w:pPr>
    </w:p>
    <w:p w14:paraId="1499F53C" w14:textId="77777777" w:rsidR="00D67C00" w:rsidRDefault="00455AE0">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7161B2CB" w14:textId="77777777" w:rsidR="00D67C00" w:rsidRDefault="00D67C00">
      <w:pPr>
        <w:pStyle w:val="RedaliaNormal"/>
        <w:pBdr>
          <w:top w:val="single" w:sz="4" w:space="1" w:color="000000"/>
          <w:left w:val="single" w:sz="4" w:space="4" w:color="000000"/>
          <w:bottom w:val="single" w:sz="4" w:space="1" w:color="000000"/>
          <w:right w:val="single" w:sz="4" w:space="4" w:color="000000"/>
        </w:pBdr>
      </w:pPr>
    </w:p>
    <w:p w14:paraId="4C151832" w14:textId="77777777" w:rsidR="00D67C00" w:rsidRDefault="00455AE0">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604E1925" w14:textId="77777777" w:rsidR="00D67C00" w:rsidRDefault="00D67C00">
      <w:pPr>
        <w:pStyle w:val="RedaliaNormal"/>
        <w:pBdr>
          <w:top w:val="single" w:sz="4" w:space="1" w:color="000000"/>
          <w:left w:val="single" w:sz="4" w:space="4" w:color="000000"/>
          <w:bottom w:val="single" w:sz="4" w:space="1" w:color="000000"/>
          <w:right w:val="single" w:sz="4" w:space="4" w:color="000000"/>
        </w:pBdr>
      </w:pPr>
    </w:p>
    <w:p w14:paraId="2F277842" w14:textId="77777777" w:rsidR="00D67C00" w:rsidRDefault="00455AE0">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183D5153" w14:textId="77777777" w:rsidR="00D67C00" w:rsidRDefault="00D67C00">
      <w:pPr>
        <w:pBdr>
          <w:top w:val="single" w:sz="4" w:space="1" w:color="000000"/>
          <w:left w:val="single" w:sz="4" w:space="4" w:color="000000"/>
          <w:bottom w:val="single" w:sz="4" w:space="1" w:color="000000"/>
          <w:right w:val="single" w:sz="4" w:space="4" w:color="000000"/>
        </w:pBdr>
        <w:rPr>
          <w:rFonts w:cs="Arial"/>
        </w:rPr>
      </w:pPr>
    </w:p>
    <w:p w14:paraId="03658C5C" w14:textId="77777777" w:rsidR="00D67C00" w:rsidRDefault="00D67C00">
      <w:pPr>
        <w:pStyle w:val="RedaliaNormal"/>
        <w:tabs>
          <w:tab w:val="clear" w:pos="8505"/>
          <w:tab w:val="left" w:leader="dot" w:pos="4320"/>
        </w:tabs>
      </w:pPr>
    </w:p>
    <w:p w14:paraId="69C66988" w14:textId="77777777" w:rsidR="00D67C00" w:rsidRDefault="00D67C00">
      <w:pPr>
        <w:pStyle w:val="RedaliaNormal"/>
        <w:pageBreakBefore/>
      </w:pPr>
    </w:p>
    <w:p w14:paraId="7BCB6483" w14:textId="77777777" w:rsidR="00D67C00" w:rsidRDefault="00D67C00">
      <w:pPr>
        <w:pStyle w:val="RdaliaTitredossier"/>
      </w:pPr>
    </w:p>
    <w:p w14:paraId="44DBFB30" w14:textId="77777777" w:rsidR="00D67C00" w:rsidRDefault="00455AE0">
      <w:pPr>
        <w:pStyle w:val="RedaliaTitre1"/>
      </w:pPr>
      <w:bookmarkStart w:id="130" w:name="_Toc205406245"/>
      <w:r>
        <w:t>Annexe : Désignation des cotraitants et répartition des prestations.</w:t>
      </w:r>
      <w:bookmarkEnd w:id="130"/>
    </w:p>
    <w:p w14:paraId="4640352E" w14:textId="77777777" w:rsidR="00D67C00" w:rsidRDefault="00455AE0">
      <w:pPr>
        <w:pStyle w:val="RedaliaNormal"/>
        <w:rPr>
          <w:b/>
          <w:sz w:val="28"/>
        </w:rPr>
      </w:pPr>
      <w:r>
        <w:rPr>
          <w:b/>
          <w:sz w:val="28"/>
        </w:rPr>
        <w:t>Annexe au Contrat Unique (CU)</w:t>
      </w:r>
    </w:p>
    <w:p w14:paraId="28451043" w14:textId="77777777" w:rsidR="00D67C00" w:rsidRDefault="00D67C00">
      <w:pPr>
        <w:pStyle w:val="RedaliaNormal"/>
      </w:pPr>
    </w:p>
    <w:p w14:paraId="7C8D990D" w14:textId="77777777" w:rsidR="00D67C00" w:rsidRDefault="00455AE0">
      <w:pPr>
        <w:pStyle w:val="RedaliaNormal"/>
        <w:rPr>
          <w:i/>
        </w:rPr>
      </w:pPr>
      <w:r>
        <w:rPr>
          <w:i/>
        </w:rPr>
        <w:t>Remplir un exemplaire par co-traitant :</w:t>
      </w:r>
    </w:p>
    <w:p w14:paraId="5F358932" w14:textId="77777777" w:rsidR="00D67C00" w:rsidRDefault="00D67C00">
      <w:pPr>
        <w:pStyle w:val="RedaliaNormal"/>
      </w:pPr>
    </w:p>
    <w:p w14:paraId="23DD3E93" w14:textId="77777777" w:rsidR="00D67C00" w:rsidRDefault="00455AE0">
      <w:pPr>
        <w:pStyle w:val="RedaliaNormal"/>
      </w:pPr>
      <w:r>
        <w:t>Nom commercial et dénomination sociale du candidat :</w:t>
      </w:r>
    </w:p>
    <w:p w14:paraId="79B64718" w14:textId="77777777" w:rsidR="00D67C00" w:rsidRDefault="00455AE0">
      <w:pPr>
        <w:pStyle w:val="RedaliaNormal"/>
      </w:pPr>
      <w:r>
        <w:t>...............................................................................................................................................</w:t>
      </w:r>
    </w:p>
    <w:p w14:paraId="60D25EAD" w14:textId="77777777" w:rsidR="00D67C00" w:rsidRDefault="00455AE0">
      <w:pPr>
        <w:pStyle w:val="RedaliaNormal"/>
      </w:pPr>
      <w:r>
        <w:t>Adresse de l’établissement :</w:t>
      </w:r>
    </w:p>
    <w:p w14:paraId="0186EF8A" w14:textId="77777777" w:rsidR="00D67C00" w:rsidRDefault="00455AE0">
      <w:pPr>
        <w:pStyle w:val="RedaliaNormal"/>
      </w:pPr>
      <w:r>
        <w:t>...............................................................................................................................................</w:t>
      </w:r>
    </w:p>
    <w:p w14:paraId="30A028B2" w14:textId="77777777" w:rsidR="00D67C00" w:rsidRDefault="00455AE0">
      <w:pPr>
        <w:pStyle w:val="RedaliaNormal"/>
      </w:pPr>
      <w:r>
        <w:t>...............................................................................................................................................</w:t>
      </w:r>
    </w:p>
    <w:p w14:paraId="0B460AE9" w14:textId="77777777" w:rsidR="00D67C00" w:rsidRDefault="00455AE0">
      <w:pPr>
        <w:pStyle w:val="RedaliaNormal"/>
      </w:pPr>
      <w:r>
        <w:t>...............................................................................................................................................</w:t>
      </w:r>
    </w:p>
    <w:p w14:paraId="191D4E3F" w14:textId="77777777" w:rsidR="00D67C00" w:rsidRDefault="00455AE0">
      <w:pPr>
        <w:pStyle w:val="RedaliaNormal"/>
      </w:pPr>
      <w:r>
        <w:t xml:space="preserve">Adresse du siège social : </w:t>
      </w:r>
      <w:r>
        <w:rPr>
          <w:i/>
          <w:iCs/>
          <w:sz w:val="18"/>
          <w:szCs w:val="16"/>
        </w:rPr>
        <w:t>(si différente de l’établissement)</w:t>
      </w:r>
    </w:p>
    <w:p w14:paraId="144F8E8F" w14:textId="77777777" w:rsidR="00D67C00" w:rsidRDefault="00455AE0">
      <w:pPr>
        <w:pStyle w:val="RedaliaNormal"/>
      </w:pPr>
      <w:r>
        <w:t>...............................................................................................................................................</w:t>
      </w:r>
    </w:p>
    <w:p w14:paraId="4B1CC09A" w14:textId="77777777" w:rsidR="00D67C00" w:rsidRDefault="00455AE0">
      <w:pPr>
        <w:pStyle w:val="RedaliaNormal"/>
      </w:pPr>
      <w:r>
        <w:t>...............................................................................................................................................</w:t>
      </w:r>
    </w:p>
    <w:p w14:paraId="2915C26E" w14:textId="77777777" w:rsidR="00D67C00" w:rsidRDefault="00455AE0">
      <w:pPr>
        <w:pStyle w:val="RedaliaNormal"/>
      </w:pPr>
      <w:r>
        <w:t>...............................................................................................................................................</w:t>
      </w:r>
    </w:p>
    <w:p w14:paraId="42D0B61A" w14:textId="77777777" w:rsidR="00D67C00" w:rsidRDefault="00455AE0">
      <w:pPr>
        <w:pStyle w:val="RedaliaNormal"/>
      </w:pPr>
      <w:r>
        <w:t>Adresse électronique : ................................................</w:t>
      </w:r>
    </w:p>
    <w:p w14:paraId="5BE6C980" w14:textId="77777777" w:rsidR="00D67C00" w:rsidRDefault="00455AE0">
      <w:pPr>
        <w:pStyle w:val="RedaliaNormal"/>
      </w:pPr>
      <w:r>
        <w:t>Téléphone : ................................................</w:t>
      </w:r>
    </w:p>
    <w:p w14:paraId="3FCD2D55" w14:textId="77777777" w:rsidR="00D67C00" w:rsidRDefault="00455AE0">
      <w:pPr>
        <w:pStyle w:val="RedaliaNormal"/>
      </w:pPr>
      <w:r>
        <w:t>Télécopie : ................................................</w:t>
      </w:r>
    </w:p>
    <w:p w14:paraId="3D50FD0E" w14:textId="77777777" w:rsidR="00D67C00" w:rsidRDefault="00455AE0">
      <w:pPr>
        <w:pStyle w:val="RedaliaNormal"/>
      </w:pPr>
      <w:r>
        <w:t>N° SIRET : ................................................ APE : ................................................</w:t>
      </w:r>
    </w:p>
    <w:p w14:paraId="6708E07E" w14:textId="77777777" w:rsidR="00D67C00" w:rsidRDefault="00455AE0">
      <w:pPr>
        <w:pStyle w:val="RedaliaNormal"/>
      </w:pPr>
      <w:r>
        <w:t>N° de TVA intracommunautaire : ...........................................................</w:t>
      </w:r>
    </w:p>
    <w:p w14:paraId="5A993CE1" w14:textId="77777777" w:rsidR="00D67C00" w:rsidRDefault="00D67C00">
      <w:pPr>
        <w:pStyle w:val="RedaliaNormal"/>
      </w:pPr>
    </w:p>
    <w:p w14:paraId="43C16E49" w14:textId="77777777" w:rsidR="00D67C00" w:rsidRDefault="00455AE0">
      <w:pPr>
        <w:pStyle w:val="RedaliaNormal"/>
      </w:pPr>
      <w:r>
        <w:t>Accepte de recevoir l’avance :</w:t>
      </w:r>
    </w:p>
    <w:p w14:paraId="6EB0CB98" w14:textId="77777777" w:rsidR="00D67C00" w:rsidRDefault="00455AE0">
      <w:pPr>
        <w:pStyle w:val="RedaliaNormal"/>
      </w:pPr>
      <w:bookmarkStart w:id="131" w:name="formcheckbox_off_30"/>
      <w:r>
        <w:rPr>
          <w:rFonts w:ascii="Wingdings" w:eastAsia="Wingdings" w:hAnsi="Wingdings" w:cs="Wingdings"/>
        </w:rPr>
        <w:t>¨</w:t>
      </w:r>
      <w:bookmarkEnd w:id="131"/>
      <w:r>
        <w:rPr>
          <w:rFonts w:cs="Arial"/>
        </w:rPr>
        <w:t xml:space="preserve"> </w:t>
      </w:r>
      <w:r>
        <w:t>Oui</w:t>
      </w:r>
    </w:p>
    <w:p w14:paraId="0F7F87B3" w14:textId="77777777" w:rsidR="00D67C00" w:rsidRDefault="00455AE0">
      <w:pPr>
        <w:pStyle w:val="RedaliaNormal"/>
      </w:pPr>
      <w:bookmarkStart w:id="132" w:name="formcheckbox_off_31"/>
      <w:r>
        <w:rPr>
          <w:rFonts w:ascii="Wingdings" w:eastAsia="Wingdings" w:hAnsi="Wingdings" w:cs="Wingdings"/>
        </w:rPr>
        <w:t>¨</w:t>
      </w:r>
      <w:bookmarkEnd w:id="132"/>
      <w:r>
        <w:rPr>
          <w:rFonts w:cs="Arial"/>
        </w:rPr>
        <w:t xml:space="preserve"> </w:t>
      </w:r>
      <w:r>
        <w:t>Non</w:t>
      </w:r>
    </w:p>
    <w:p w14:paraId="2A858CB6" w14:textId="77777777" w:rsidR="00D67C00" w:rsidRDefault="00D67C00">
      <w:pPr>
        <w:pStyle w:val="RedaliaNormal"/>
      </w:pPr>
    </w:p>
    <w:p w14:paraId="6073DBCF" w14:textId="77777777" w:rsidR="00D67C00" w:rsidRDefault="00455AE0">
      <w:pPr>
        <w:pStyle w:val="RedaliaNormal"/>
      </w:pPr>
      <w:r>
        <w:t>Références bancaires :</w:t>
      </w:r>
    </w:p>
    <w:p w14:paraId="57C48F28" w14:textId="77777777" w:rsidR="00D67C00" w:rsidRDefault="00455AE0">
      <w:pPr>
        <w:pStyle w:val="RedaliaNormal"/>
      </w:pPr>
      <w:r>
        <w:t>IBAN : .......................................................................................................................................</w:t>
      </w:r>
    </w:p>
    <w:p w14:paraId="2AB4CE25" w14:textId="77777777" w:rsidR="00D67C00" w:rsidRDefault="00455AE0">
      <w:pPr>
        <w:pStyle w:val="RedaliaNormal"/>
      </w:pPr>
      <w:r>
        <w:t>BIC : .........................................................................................................................................</w:t>
      </w:r>
    </w:p>
    <w:p w14:paraId="75552865" w14:textId="77777777" w:rsidR="00D67C00" w:rsidRDefault="00D67C00">
      <w:pPr>
        <w:pStyle w:val="RedaliaNormal"/>
      </w:pPr>
    </w:p>
    <w:p w14:paraId="5EFBAB6B" w14:textId="77777777" w:rsidR="00D67C00" w:rsidRDefault="00D67C00">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D67C00" w14:paraId="7EAAC6B2"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7EC041B" w14:textId="77777777" w:rsidR="00D67C00" w:rsidRDefault="00455AE0">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46670A7" w14:textId="77777777" w:rsidR="00D67C00" w:rsidRDefault="00455AE0">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8FC7F6C" w14:textId="77777777" w:rsidR="00D67C00" w:rsidRDefault="00455AE0">
            <w:pPr>
              <w:pStyle w:val="RedaliaNormal"/>
            </w:pPr>
            <w:r>
              <w:t>Montant</w:t>
            </w:r>
          </w:p>
          <w:p w14:paraId="69B13A62" w14:textId="77777777" w:rsidR="00D67C00" w:rsidRDefault="00455AE0">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F19ADDF" w14:textId="77777777" w:rsidR="00D67C00" w:rsidRDefault="00455AE0">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7302FE9" w14:textId="77777777" w:rsidR="00D67C00" w:rsidRDefault="00455AE0">
            <w:pPr>
              <w:pStyle w:val="RedaliaNormal"/>
            </w:pPr>
            <w:r>
              <w:t>Montant TTC (€)</w:t>
            </w:r>
          </w:p>
        </w:tc>
      </w:tr>
      <w:tr w:rsidR="00D67C00" w14:paraId="62AE2B9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959EAF" w14:textId="77777777" w:rsidR="00D67C00" w:rsidRDefault="00455AE0">
            <w:pPr>
              <w:pStyle w:val="RedaliaContenudetableau"/>
            </w:pPr>
            <w:r>
              <w:t>Dénomination sociale : ………….</w:t>
            </w:r>
          </w:p>
          <w:p w14:paraId="1EF5A1E0" w14:textId="77777777" w:rsidR="00D67C00" w:rsidRDefault="00455AE0">
            <w:pPr>
              <w:pStyle w:val="RedaliaContenudetableau"/>
            </w:pPr>
            <w:r>
              <w:t>...…………………………………...</w:t>
            </w:r>
          </w:p>
          <w:p w14:paraId="504FE36B" w14:textId="77777777" w:rsidR="00D67C00" w:rsidRDefault="00455AE0">
            <w:pPr>
              <w:pStyle w:val="RedaliaContenudetableau"/>
            </w:pPr>
            <w:r>
              <w:t>...…………………………………...</w:t>
            </w:r>
          </w:p>
          <w:p w14:paraId="23D45FEE" w14:textId="77777777" w:rsidR="00D67C00" w:rsidRDefault="00455AE0">
            <w:pPr>
              <w:pStyle w:val="RedaliaContenudetableau"/>
            </w:pPr>
            <w:r>
              <w:t>...…………………………………...</w:t>
            </w:r>
          </w:p>
          <w:p w14:paraId="2571020F" w14:textId="77777777" w:rsidR="00D67C00" w:rsidRDefault="00455AE0">
            <w:pPr>
              <w:pStyle w:val="RedaliaContenudetableau"/>
            </w:pPr>
            <w:r>
              <w:t>...…………………………………...</w:t>
            </w:r>
          </w:p>
          <w:p w14:paraId="7B68AFB2" w14:textId="77777777" w:rsidR="00D67C00" w:rsidRDefault="00455AE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292CFB" w14:textId="77777777" w:rsidR="00D67C00" w:rsidRDefault="00D67C00">
            <w:pPr>
              <w:pStyle w:val="RedaliaContenudetableau"/>
              <w:rPr>
                <w:sz w:val="16"/>
              </w:rPr>
            </w:pPr>
          </w:p>
          <w:p w14:paraId="18AF99FD" w14:textId="77777777" w:rsidR="00D67C00" w:rsidRDefault="00D67C00">
            <w:pPr>
              <w:pStyle w:val="RedaliaContenudetableau"/>
              <w:rPr>
                <w:sz w:val="16"/>
              </w:rPr>
            </w:pPr>
          </w:p>
          <w:p w14:paraId="23B33BAE" w14:textId="77777777" w:rsidR="00D67C00" w:rsidRDefault="00D67C00">
            <w:pPr>
              <w:pStyle w:val="RedaliaContenudetableau"/>
              <w:rPr>
                <w:sz w:val="16"/>
              </w:rPr>
            </w:pPr>
          </w:p>
          <w:p w14:paraId="2E05419A" w14:textId="77777777" w:rsidR="00D67C00" w:rsidRDefault="00D67C00">
            <w:pPr>
              <w:pStyle w:val="RedaliaContenudetableau"/>
              <w:rPr>
                <w:sz w:val="16"/>
              </w:rPr>
            </w:pPr>
          </w:p>
          <w:p w14:paraId="1AB27E0D" w14:textId="77777777" w:rsidR="00D67C00" w:rsidRDefault="00D67C00">
            <w:pPr>
              <w:pStyle w:val="RedaliaContenudetableau"/>
              <w:rPr>
                <w:sz w:val="16"/>
              </w:rPr>
            </w:pPr>
          </w:p>
          <w:p w14:paraId="4C9A68AD" w14:textId="77777777" w:rsidR="00D67C00" w:rsidRDefault="00D67C00">
            <w:pPr>
              <w:pStyle w:val="RedaliaContenudetableau"/>
              <w:rPr>
                <w:sz w:val="16"/>
              </w:rPr>
            </w:pPr>
          </w:p>
          <w:p w14:paraId="5AAE9847" w14:textId="77777777" w:rsidR="00D67C00" w:rsidRDefault="00D67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14B70D" w14:textId="77777777" w:rsidR="00D67C00" w:rsidRDefault="00D67C0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0BF7710" w14:textId="77777777" w:rsidR="00D67C00" w:rsidRDefault="00D67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C479F10" w14:textId="77777777" w:rsidR="00D67C00" w:rsidRDefault="00D67C00">
            <w:pPr>
              <w:pStyle w:val="RedaliaContenudetableau"/>
              <w:rPr>
                <w:sz w:val="16"/>
              </w:rPr>
            </w:pPr>
          </w:p>
        </w:tc>
      </w:tr>
      <w:tr w:rsidR="00D67C00" w14:paraId="69EE15F0"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ECA0BCD" w14:textId="77777777" w:rsidR="00D67C00" w:rsidRDefault="00455AE0">
            <w:pPr>
              <w:pStyle w:val="RedaliaContenudetableau"/>
            </w:pPr>
            <w:r>
              <w:t>Dénomination sociale : ………….</w:t>
            </w:r>
          </w:p>
          <w:p w14:paraId="3833A52B" w14:textId="77777777" w:rsidR="00D67C00" w:rsidRDefault="00455AE0">
            <w:pPr>
              <w:pStyle w:val="RedaliaContenudetableau"/>
            </w:pPr>
            <w:r>
              <w:t>...…………………………………...</w:t>
            </w:r>
          </w:p>
          <w:p w14:paraId="30543977" w14:textId="77777777" w:rsidR="00D67C00" w:rsidRDefault="00455AE0">
            <w:pPr>
              <w:pStyle w:val="RedaliaContenudetableau"/>
            </w:pPr>
            <w:r>
              <w:t>...…………………………………...</w:t>
            </w:r>
          </w:p>
          <w:p w14:paraId="2A2D51B7" w14:textId="77777777" w:rsidR="00D67C00" w:rsidRDefault="00455AE0">
            <w:pPr>
              <w:pStyle w:val="RedaliaContenudetableau"/>
            </w:pPr>
            <w:r>
              <w:t>...…………………………………...</w:t>
            </w:r>
          </w:p>
          <w:p w14:paraId="27A497E6" w14:textId="77777777" w:rsidR="00D67C00" w:rsidRDefault="00455AE0">
            <w:pPr>
              <w:pStyle w:val="RedaliaContenudetableau"/>
            </w:pPr>
            <w:r>
              <w:t>...…………………………………...</w:t>
            </w:r>
          </w:p>
          <w:p w14:paraId="706411CB" w14:textId="77777777" w:rsidR="00D67C00" w:rsidRDefault="00455AE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0B7E46" w14:textId="77777777" w:rsidR="00D67C00" w:rsidRDefault="00D67C00">
            <w:pPr>
              <w:pStyle w:val="RedaliaContenudetableau"/>
              <w:rPr>
                <w:sz w:val="16"/>
              </w:rPr>
            </w:pPr>
          </w:p>
          <w:p w14:paraId="35F82211" w14:textId="77777777" w:rsidR="00D67C00" w:rsidRDefault="00D67C00">
            <w:pPr>
              <w:pStyle w:val="RedaliaContenudetableau"/>
              <w:rPr>
                <w:sz w:val="16"/>
              </w:rPr>
            </w:pPr>
          </w:p>
          <w:p w14:paraId="0B3FA977" w14:textId="77777777" w:rsidR="00D67C00" w:rsidRDefault="00D67C00">
            <w:pPr>
              <w:pStyle w:val="RedaliaContenudetableau"/>
              <w:rPr>
                <w:sz w:val="16"/>
              </w:rPr>
            </w:pPr>
          </w:p>
          <w:p w14:paraId="2454F20E" w14:textId="77777777" w:rsidR="00D67C00" w:rsidRDefault="00D67C00">
            <w:pPr>
              <w:pStyle w:val="RedaliaContenudetableau"/>
              <w:rPr>
                <w:sz w:val="16"/>
              </w:rPr>
            </w:pPr>
          </w:p>
          <w:p w14:paraId="69D6C2EC" w14:textId="77777777" w:rsidR="00D67C00" w:rsidRDefault="00D67C00">
            <w:pPr>
              <w:pStyle w:val="RedaliaContenudetableau"/>
              <w:rPr>
                <w:sz w:val="16"/>
              </w:rPr>
            </w:pPr>
          </w:p>
          <w:p w14:paraId="6F00CEA5" w14:textId="77777777" w:rsidR="00D67C00" w:rsidRDefault="00D67C00">
            <w:pPr>
              <w:pStyle w:val="RedaliaContenudetableau"/>
              <w:rPr>
                <w:sz w:val="16"/>
              </w:rPr>
            </w:pPr>
          </w:p>
          <w:p w14:paraId="0D0473E6" w14:textId="77777777" w:rsidR="00D67C00" w:rsidRDefault="00D67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EDEFE04" w14:textId="77777777" w:rsidR="00D67C00" w:rsidRDefault="00D67C00">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BC3D9E3" w14:textId="77777777" w:rsidR="00D67C00" w:rsidRDefault="00D67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38AABD0" w14:textId="77777777" w:rsidR="00D67C00" w:rsidRDefault="00D67C00">
            <w:pPr>
              <w:pStyle w:val="RedaliaContenudetableau"/>
              <w:rPr>
                <w:sz w:val="16"/>
              </w:rPr>
            </w:pPr>
          </w:p>
        </w:tc>
      </w:tr>
      <w:tr w:rsidR="00D67C00" w14:paraId="6C083DE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DCC8E0C" w14:textId="77777777" w:rsidR="00D67C00" w:rsidRDefault="00455AE0">
            <w:pPr>
              <w:pStyle w:val="RedaliaContenudetableau"/>
            </w:pPr>
            <w:r>
              <w:t>Dénomination sociale : ………….</w:t>
            </w:r>
          </w:p>
          <w:p w14:paraId="5B7257D8" w14:textId="77777777" w:rsidR="00D67C00" w:rsidRDefault="00455AE0">
            <w:pPr>
              <w:pStyle w:val="RedaliaContenudetableau"/>
            </w:pPr>
            <w:r>
              <w:t>...…………………………………...</w:t>
            </w:r>
          </w:p>
          <w:p w14:paraId="4CA0F27A" w14:textId="77777777" w:rsidR="00D67C00" w:rsidRDefault="00455AE0">
            <w:pPr>
              <w:pStyle w:val="RedaliaContenudetableau"/>
            </w:pPr>
            <w:r>
              <w:t>...…………………………………...</w:t>
            </w:r>
          </w:p>
          <w:p w14:paraId="55831992" w14:textId="77777777" w:rsidR="00D67C00" w:rsidRDefault="00455AE0">
            <w:pPr>
              <w:pStyle w:val="RedaliaContenudetableau"/>
            </w:pPr>
            <w:r>
              <w:t>...…………………………………...</w:t>
            </w:r>
          </w:p>
          <w:p w14:paraId="2178DB6B" w14:textId="77777777" w:rsidR="00D67C00" w:rsidRDefault="00455AE0">
            <w:pPr>
              <w:pStyle w:val="RedaliaContenudetableau"/>
            </w:pPr>
            <w:r>
              <w:t>...…………………………………...</w:t>
            </w:r>
          </w:p>
          <w:p w14:paraId="3486687F" w14:textId="77777777" w:rsidR="00D67C00" w:rsidRDefault="00455AE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6394B3" w14:textId="77777777" w:rsidR="00D67C00" w:rsidRDefault="00D67C00">
            <w:pPr>
              <w:pStyle w:val="RedaliaContenudetableau"/>
              <w:rPr>
                <w:sz w:val="16"/>
              </w:rPr>
            </w:pPr>
          </w:p>
          <w:p w14:paraId="3E4C5239" w14:textId="77777777" w:rsidR="00D67C00" w:rsidRDefault="00D67C00">
            <w:pPr>
              <w:pStyle w:val="RedaliaContenudetableau"/>
              <w:rPr>
                <w:sz w:val="16"/>
              </w:rPr>
            </w:pPr>
          </w:p>
          <w:p w14:paraId="10FB1B38" w14:textId="77777777" w:rsidR="00D67C00" w:rsidRDefault="00D67C00">
            <w:pPr>
              <w:pStyle w:val="RedaliaContenudetableau"/>
              <w:rPr>
                <w:sz w:val="16"/>
              </w:rPr>
            </w:pPr>
          </w:p>
          <w:p w14:paraId="0C4FE3E7" w14:textId="77777777" w:rsidR="00D67C00" w:rsidRDefault="00D67C00">
            <w:pPr>
              <w:pStyle w:val="RedaliaContenudetableau"/>
              <w:rPr>
                <w:sz w:val="16"/>
              </w:rPr>
            </w:pPr>
          </w:p>
          <w:p w14:paraId="6FE6BD01" w14:textId="77777777" w:rsidR="00D67C00" w:rsidRDefault="00D67C00">
            <w:pPr>
              <w:pStyle w:val="RedaliaContenudetableau"/>
              <w:rPr>
                <w:sz w:val="16"/>
              </w:rPr>
            </w:pPr>
          </w:p>
          <w:p w14:paraId="01EDB006" w14:textId="77777777" w:rsidR="00D67C00" w:rsidRDefault="00D67C00">
            <w:pPr>
              <w:pStyle w:val="RedaliaContenudetableau"/>
              <w:rPr>
                <w:sz w:val="16"/>
              </w:rPr>
            </w:pPr>
          </w:p>
          <w:p w14:paraId="168695F2" w14:textId="77777777" w:rsidR="00D67C00" w:rsidRDefault="00D67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332E7F" w14:textId="77777777" w:rsidR="00D67C00" w:rsidRDefault="00D67C0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8B96D9" w14:textId="77777777" w:rsidR="00D67C00" w:rsidRDefault="00D67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827056E" w14:textId="77777777" w:rsidR="00D67C00" w:rsidRDefault="00D67C00">
            <w:pPr>
              <w:pStyle w:val="RedaliaContenudetableau"/>
              <w:rPr>
                <w:sz w:val="16"/>
              </w:rPr>
            </w:pPr>
          </w:p>
        </w:tc>
      </w:tr>
      <w:tr w:rsidR="00D67C00" w14:paraId="53C2AD1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33AB051" w14:textId="77777777" w:rsidR="00D67C00" w:rsidRDefault="00455AE0">
            <w:pPr>
              <w:pStyle w:val="RedaliaContenudetableau"/>
            </w:pPr>
            <w:r>
              <w:t>Dénomination sociale : ………….</w:t>
            </w:r>
          </w:p>
          <w:p w14:paraId="4D8AC34E" w14:textId="77777777" w:rsidR="00D67C00" w:rsidRDefault="00455AE0">
            <w:pPr>
              <w:pStyle w:val="RedaliaContenudetableau"/>
            </w:pPr>
            <w:r>
              <w:t>...…………………………………...</w:t>
            </w:r>
          </w:p>
          <w:p w14:paraId="5F7363CC" w14:textId="77777777" w:rsidR="00D67C00" w:rsidRDefault="00455AE0">
            <w:pPr>
              <w:pStyle w:val="RedaliaContenudetableau"/>
            </w:pPr>
            <w:r>
              <w:t>...…………………………………...</w:t>
            </w:r>
          </w:p>
          <w:p w14:paraId="68C8687E" w14:textId="77777777" w:rsidR="00D67C00" w:rsidRDefault="00455AE0">
            <w:pPr>
              <w:pStyle w:val="RedaliaContenudetableau"/>
            </w:pPr>
            <w:r>
              <w:t>...…………………………………...</w:t>
            </w:r>
          </w:p>
          <w:p w14:paraId="6B5D8C60" w14:textId="77777777" w:rsidR="00D67C00" w:rsidRDefault="00455AE0">
            <w:pPr>
              <w:pStyle w:val="RedaliaContenudetableau"/>
            </w:pPr>
            <w:r>
              <w:t>...…………………………………...</w:t>
            </w:r>
          </w:p>
          <w:p w14:paraId="7EDF4093" w14:textId="77777777" w:rsidR="00D67C00" w:rsidRDefault="00455AE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BD316D" w14:textId="77777777" w:rsidR="00D67C00" w:rsidRDefault="00D67C00">
            <w:pPr>
              <w:pStyle w:val="RedaliaContenudetableau"/>
              <w:rPr>
                <w:sz w:val="16"/>
              </w:rPr>
            </w:pPr>
          </w:p>
          <w:p w14:paraId="561DFD56" w14:textId="77777777" w:rsidR="00D67C00" w:rsidRDefault="00D67C00">
            <w:pPr>
              <w:pStyle w:val="RedaliaContenudetableau"/>
              <w:rPr>
                <w:sz w:val="16"/>
              </w:rPr>
            </w:pPr>
          </w:p>
          <w:p w14:paraId="578CA4CE" w14:textId="77777777" w:rsidR="00D67C00" w:rsidRDefault="00D67C00">
            <w:pPr>
              <w:pStyle w:val="RedaliaContenudetableau"/>
              <w:rPr>
                <w:sz w:val="16"/>
              </w:rPr>
            </w:pPr>
          </w:p>
          <w:p w14:paraId="499B6780" w14:textId="77777777" w:rsidR="00D67C00" w:rsidRDefault="00D67C00">
            <w:pPr>
              <w:pStyle w:val="RedaliaContenudetableau"/>
              <w:rPr>
                <w:sz w:val="16"/>
              </w:rPr>
            </w:pPr>
          </w:p>
          <w:p w14:paraId="69DE6C38" w14:textId="77777777" w:rsidR="00D67C00" w:rsidRDefault="00D67C00">
            <w:pPr>
              <w:pStyle w:val="RedaliaContenudetableau"/>
              <w:rPr>
                <w:sz w:val="16"/>
              </w:rPr>
            </w:pPr>
          </w:p>
          <w:p w14:paraId="14EA8E91" w14:textId="77777777" w:rsidR="00D67C00" w:rsidRDefault="00D67C00">
            <w:pPr>
              <w:pStyle w:val="RedaliaContenudetableau"/>
              <w:rPr>
                <w:sz w:val="16"/>
              </w:rPr>
            </w:pPr>
          </w:p>
          <w:p w14:paraId="056C0B93" w14:textId="77777777" w:rsidR="00D67C00" w:rsidRDefault="00D67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D04B10A" w14:textId="77777777" w:rsidR="00D67C00" w:rsidRDefault="00D67C0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8088DAB" w14:textId="77777777" w:rsidR="00D67C00" w:rsidRDefault="00D67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2FCC6F" w14:textId="77777777" w:rsidR="00D67C00" w:rsidRDefault="00D67C00">
            <w:pPr>
              <w:pStyle w:val="RedaliaContenudetableau"/>
              <w:rPr>
                <w:sz w:val="16"/>
              </w:rPr>
            </w:pPr>
          </w:p>
        </w:tc>
      </w:tr>
      <w:tr w:rsidR="00D67C00" w14:paraId="4A72148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7650D8" w14:textId="77777777" w:rsidR="00D67C00" w:rsidRDefault="00455AE0">
            <w:pPr>
              <w:pStyle w:val="RedaliaContenudetableau"/>
            </w:pPr>
            <w:r>
              <w:t>Dénomination sociale : ………….</w:t>
            </w:r>
          </w:p>
          <w:p w14:paraId="4C086F58" w14:textId="77777777" w:rsidR="00D67C00" w:rsidRDefault="00455AE0">
            <w:pPr>
              <w:pStyle w:val="RedaliaContenudetableau"/>
            </w:pPr>
            <w:r>
              <w:t>...…………………………………...</w:t>
            </w:r>
          </w:p>
          <w:p w14:paraId="7AA46CFD" w14:textId="77777777" w:rsidR="00D67C00" w:rsidRDefault="00455AE0">
            <w:pPr>
              <w:pStyle w:val="RedaliaContenudetableau"/>
            </w:pPr>
            <w:r>
              <w:t>...…………………………………...</w:t>
            </w:r>
          </w:p>
          <w:p w14:paraId="10F626F1" w14:textId="77777777" w:rsidR="00D67C00" w:rsidRDefault="00455AE0">
            <w:pPr>
              <w:pStyle w:val="RedaliaContenudetableau"/>
            </w:pPr>
            <w:r>
              <w:t>...…………………………………...</w:t>
            </w:r>
          </w:p>
          <w:p w14:paraId="4E4096EF" w14:textId="77777777" w:rsidR="00D67C00" w:rsidRDefault="00455AE0">
            <w:pPr>
              <w:pStyle w:val="RedaliaContenudetableau"/>
            </w:pPr>
            <w:r>
              <w:t>...…………………………………...</w:t>
            </w:r>
          </w:p>
          <w:p w14:paraId="1EEB2F2F" w14:textId="77777777" w:rsidR="00D67C00" w:rsidRDefault="00455AE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7DE82E" w14:textId="77777777" w:rsidR="00D67C00" w:rsidRDefault="00D67C00">
            <w:pPr>
              <w:pStyle w:val="RedaliaContenudetableau"/>
              <w:rPr>
                <w:sz w:val="16"/>
              </w:rPr>
            </w:pPr>
          </w:p>
          <w:p w14:paraId="5C40F8D6" w14:textId="77777777" w:rsidR="00D67C00" w:rsidRDefault="00D67C00">
            <w:pPr>
              <w:pStyle w:val="RedaliaContenudetableau"/>
              <w:rPr>
                <w:sz w:val="16"/>
              </w:rPr>
            </w:pPr>
          </w:p>
          <w:p w14:paraId="43971890" w14:textId="77777777" w:rsidR="00D67C00" w:rsidRDefault="00D67C00">
            <w:pPr>
              <w:pStyle w:val="RedaliaContenudetableau"/>
              <w:rPr>
                <w:sz w:val="16"/>
              </w:rPr>
            </w:pPr>
          </w:p>
          <w:p w14:paraId="16961898" w14:textId="77777777" w:rsidR="00D67C00" w:rsidRDefault="00D67C00">
            <w:pPr>
              <w:pStyle w:val="RedaliaContenudetableau"/>
              <w:rPr>
                <w:sz w:val="16"/>
              </w:rPr>
            </w:pPr>
          </w:p>
          <w:p w14:paraId="173A2F40" w14:textId="77777777" w:rsidR="00D67C00" w:rsidRDefault="00D67C00">
            <w:pPr>
              <w:pStyle w:val="RedaliaContenudetableau"/>
              <w:rPr>
                <w:sz w:val="16"/>
              </w:rPr>
            </w:pPr>
          </w:p>
          <w:p w14:paraId="2E336E49" w14:textId="77777777" w:rsidR="00D67C00" w:rsidRDefault="00D67C00">
            <w:pPr>
              <w:pStyle w:val="RedaliaContenudetableau"/>
              <w:rPr>
                <w:sz w:val="16"/>
              </w:rPr>
            </w:pPr>
          </w:p>
          <w:p w14:paraId="061ABDAA" w14:textId="77777777" w:rsidR="00D67C00" w:rsidRDefault="00D67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EADFC0" w14:textId="77777777" w:rsidR="00D67C00" w:rsidRDefault="00D67C0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F969D0C" w14:textId="77777777" w:rsidR="00D67C00" w:rsidRDefault="00D67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139619" w14:textId="77777777" w:rsidR="00D67C00" w:rsidRDefault="00D67C00">
            <w:pPr>
              <w:pStyle w:val="RedaliaContenudetableau"/>
              <w:rPr>
                <w:sz w:val="16"/>
              </w:rPr>
            </w:pPr>
          </w:p>
        </w:tc>
      </w:tr>
      <w:tr w:rsidR="00D67C00" w14:paraId="75244F68"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158A318C" w14:textId="77777777" w:rsidR="00D67C00" w:rsidRDefault="00D67C00">
            <w:pPr>
              <w:pStyle w:val="RedaliaNormal"/>
            </w:pPr>
          </w:p>
          <w:p w14:paraId="719B8BAB" w14:textId="77777777" w:rsidR="00D67C00" w:rsidRDefault="00D67C00">
            <w:pPr>
              <w:pStyle w:val="RedaliaNormal"/>
            </w:pPr>
          </w:p>
          <w:p w14:paraId="774A07B8" w14:textId="77777777" w:rsidR="00D67C00" w:rsidRDefault="00D67C00">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E170D8F" w14:textId="77777777" w:rsidR="00D67C00" w:rsidRDefault="00455AE0">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702090" w14:textId="77777777" w:rsidR="00D67C00" w:rsidRDefault="00D67C00">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99DE04C" w14:textId="77777777" w:rsidR="00D67C00" w:rsidRDefault="00D67C00">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B28EFC" w14:textId="77777777" w:rsidR="00D67C00" w:rsidRDefault="00D67C00">
            <w:pPr>
              <w:pStyle w:val="RedaliaNormal"/>
              <w:rPr>
                <w:sz w:val="16"/>
              </w:rPr>
            </w:pPr>
          </w:p>
        </w:tc>
      </w:tr>
    </w:tbl>
    <w:p w14:paraId="0D073E59" w14:textId="77777777" w:rsidR="00D67C00" w:rsidRDefault="00D67C00">
      <w:pPr>
        <w:pStyle w:val="RedaliaNormal"/>
        <w:pageBreakBefore/>
      </w:pPr>
    </w:p>
    <w:p w14:paraId="69EF8FA8" w14:textId="77777777" w:rsidR="00D67C00" w:rsidRDefault="00D67C00">
      <w:pPr>
        <w:pStyle w:val="RdaliaTitredossier"/>
      </w:pPr>
    </w:p>
    <w:p w14:paraId="26670A22" w14:textId="77777777" w:rsidR="00D67C00" w:rsidRDefault="00455AE0">
      <w:pPr>
        <w:pStyle w:val="RedaliaTitre1"/>
      </w:pPr>
      <w:bookmarkStart w:id="133" w:name="_Toc205406246"/>
      <w:r>
        <w:t>Annexe : Nantissement ou cession de créances</w:t>
      </w:r>
      <w:bookmarkEnd w:id="133"/>
    </w:p>
    <w:p w14:paraId="59FC759E" w14:textId="77777777" w:rsidR="00D67C00" w:rsidRDefault="00D67C00">
      <w:pPr>
        <w:pStyle w:val="RedaliaNormal"/>
      </w:pPr>
    </w:p>
    <w:p w14:paraId="4539223D" w14:textId="77777777" w:rsidR="00D67C00" w:rsidRDefault="00D67C00">
      <w:pPr>
        <w:pStyle w:val="RedaliaNormal"/>
      </w:pPr>
    </w:p>
    <w:p w14:paraId="3BE350F5" w14:textId="77777777" w:rsidR="00D67C00" w:rsidRDefault="00455AE0">
      <w:pPr>
        <w:pStyle w:val="RedaliaNormal"/>
      </w:pPr>
      <w:bookmarkStart w:id="134" w:name="formcheckbox_off_22"/>
      <w:r>
        <w:rPr>
          <w:rFonts w:ascii="Wingdings" w:eastAsia="Wingdings" w:hAnsi="Wingdings" w:cs="Wingdings"/>
        </w:rPr>
        <w:t>¨</w:t>
      </w:r>
      <w:bookmarkEnd w:id="134"/>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1AA595D5" w14:textId="77777777" w:rsidR="00D67C00" w:rsidRDefault="00D67C00">
      <w:pPr>
        <w:pStyle w:val="RedaliaNormal"/>
      </w:pPr>
    </w:p>
    <w:p w14:paraId="5D71C326" w14:textId="77777777" w:rsidR="00D67C00" w:rsidRDefault="00455AE0">
      <w:pPr>
        <w:pStyle w:val="RedaliaNormal"/>
        <w:jc w:val="center"/>
        <w:rPr>
          <w:b/>
        </w:rPr>
      </w:pPr>
      <w:proofErr w:type="gramStart"/>
      <w:r>
        <w:rPr>
          <w:b/>
        </w:rPr>
        <w:t>OU</w:t>
      </w:r>
      <w:proofErr w:type="gramEnd"/>
    </w:p>
    <w:p w14:paraId="7058808A" w14:textId="77777777" w:rsidR="00D67C00" w:rsidRDefault="00D67C00">
      <w:pPr>
        <w:pStyle w:val="RedaliaNormal"/>
      </w:pPr>
    </w:p>
    <w:p w14:paraId="0E481204" w14:textId="77777777" w:rsidR="00D67C00" w:rsidRDefault="00455AE0">
      <w:pPr>
        <w:pStyle w:val="RedaliaNormal"/>
      </w:pPr>
      <w:bookmarkStart w:id="135" w:name="formcheckbox_off_23"/>
      <w:r>
        <w:rPr>
          <w:rFonts w:ascii="Wingdings" w:eastAsia="Wingdings" w:hAnsi="Wingdings" w:cs="Wingdings"/>
        </w:rPr>
        <w:t>¨</w:t>
      </w:r>
      <w:bookmarkEnd w:id="135"/>
      <w:r>
        <w:t xml:space="preserve"> </w:t>
      </w:r>
      <w:r>
        <w:rPr>
          <w:b/>
        </w:rPr>
        <w:t>Copie délivrée en unique exemplaire</w:t>
      </w:r>
      <w:r>
        <w:t xml:space="preserve"> (1) pour être remise à l’établissement de crédit en cas de cession ou de nantissement de créance de :</w:t>
      </w:r>
    </w:p>
    <w:p w14:paraId="7DE7DBDF" w14:textId="77777777" w:rsidR="00D67C00" w:rsidRDefault="00455AE0">
      <w:pPr>
        <w:pStyle w:val="RedaliaNormal"/>
      </w:pPr>
      <w:r>
        <w:t>1 </w:t>
      </w:r>
      <w:bookmarkStart w:id="136" w:name="formcheckbox_off_24"/>
      <w:r>
        <w:rPr>
          <w:rFonts w:ascii="Wingdings" w:eastAsia="Wingdings" w:hAnsi="Wingdings" w:cs="Wingdings"/>
        </w:rPr>
        <w:t>¨</w:t>
      </w:r>
      <w:bookmarkEnd w:id="136"/>
      <w:r>
        <w:t xml:space="preserve"> La totalité du marché dont le montant est de </w:t>
      </w:r>
      <w:r>
        <w:rPr>
          <w:i/>
        </w:rPr>
        <w:t>(indiquer le montant en chiffres et en lettres)</w:t>
      </w:r>
      <w:r>
        <w:t> : ……………………………………………………………………………………………………………</w:t>
      </w:r>
    </w:p>
    <w:p w14:paraId="42EAF199" w14:textId="77777777" w:rsidR="00D67C00" w:rsidRDefault="00455AE0">
      <w:pPr>
        <w:pStyle w:val="RedaliaNormal"/>
      </w:pPr>
      <w:r>
        <w:t>……………………………………………………………………………………………………………</w:t>
      </w:r>
    </w:p>
    <w:p w14:paraId="4A435086" w14:textId="77777777" w:rsidR="00D67C00" w:rsidRDefault="00455AE0">
      <w:pPr>
        <w:pStyle w:val="RedaliaNormal"/>
      </w:pPr>
      <w:r>
        <w:t>……………………………………………………………………………………………………………</w:t>
      </w:r>
    </w:p>
    <w:p w14:paraId="13750BA2" w14:textId="77777777" w:rsidR="00D67C00" w:rsidRDefault="00455AE0">
      <w:pPr>
        <w:pStyle w:val="RedaliaNormal"/>
      </w:pPr>
      <w:r>
        <w:t>2 </w:t>
      </w:r>
      <w:bookmarkStart w:id="137" w:name="formcheckbox_off_25"/>
      <w:r>
        <w:rPr>
          <w:rFonts w:ascii="Wingdings" w:eastAsia="Wingdings" w:hAnsi="Wingdings" w:cs="Wingdings"/>
        </w:rPr>
        <w:t>¨</w:t>
      </w:r>
      <w:bookmarkEnd w:id="137"/>
      <w:r>
        <w:t xml:space="preserve"> La totalité du bon de commande n°…………………………………afférent au marché </w:t>
      </w:r>
      <w:r>
        <w:rPr>
          <w:i/>
        </w:rPr>
        <w:t>(indiquer le montant en chiffres et lettres)</w:t>
      </w:r>
      <w:r>
        <w:t> :</w:t>
      </w:r>
    </w:p>
    <w:p w14:paraId="0C4C0F5C" w14:textId="77777777" w:rsidR="00D67C00" w:rsidRDefault="00455AE0">
      <w:pPr>
        <w:pStyle w:val="RedaliaNormal"/>
      </w:pPr>
      <w:r>
        <w:t>……………………………………………………………………………………………………………</w:t>
      </w:r>
    </w:p>
    <w:p w14:paraId="5CF5F72A" w14:textId="77777777" w:rsidR="00D67C00" w:rsidRDefault="00455AE0">
      <w:pPr>
        <w:pStyle w:val="RedaliaNormal"/>
      </w:pPr>
      <w:r>
        <w:t>……………………………………………………………………………………………………………</w:t>
      </w:r>
    </w:p>
    <w:p w14:paraId="6317EFAE" w14:textId="77777777" w:rsidR="00D67C00" w:rsidRDefault="00455AE0">
      <w:pPr>
        <w:pStyle w:val="RedaliaNormal"/>
      </w:pPr>
      <w:r>
        <w:t>……………………………………………………………………………………………………………</w:t>
      </w:r>
    </w:p>
    <w:p w14:paraId="2852D5DB" w14:textId="77777777" w:rsidR="00D67C00" w:rsidRDefault="00455AE0">
      <w:pPr>
        <w:pStyle w:val="RedaliaNormal"/>
      </w:pPr>
      <w:r>
        <w:t>3 </w:t>
      </w:r>
      <w:bookmarkStart w:id="138" w:name="formcheckbox_off_26"/>
      <w:r>
        <w:rPr>
          <w:rFonts w:ascii="Wingdings" w:eastAsia="Wingdings" w:hAnsi="Wingdings" w:cs="Wingdings"/>
        </w:rPr>
        <w:t>¨</w:t>
      </w:r>
      <w:bookmarkEnd w:id="138"/>
      <w:r>
        <w:t xml:space="preserve"> La partie des prestations que le titulaire n’envisage pas de confier à des sous-traitants bénéficiant du paiement direct, est évaluée à </w:t>
      </w:r>
      <w:r>
        <w:rPr>
          <w:i/>
        </w:rPr>
        <w:t>(indiquer en chiffres et en lettres)</w:t>
      </w:r>
      <w:r>
        <w:t> : ……………………………………………………………………………………………………………</w:t>
      </w:r>
    </w:p>
    <w:p w14:paraId="0CE2FEC4" w14:textId="77777777" w:rsidR="00D67C00" w:rsidRDefault="00455AE0">
      <w:pPr>
        <w:pStyle w:val="RedaliaNormal"/>
      </w:pPr>
      <w:r>
        <w:t>……………………………………………………………………………………………………………</w:t>
      </w:r>
    </w:p>
    <w:p w14:paraId="7B544E43" w14:textId="77777777" w:rsidR="00D67C00" w:rsidRDefault="00455AE0">
      <w:pPr>
        <w:pStyle w:val="RedaliaNormal"/>
      </w:pPr>
      <w:r>
        <w:t>……………………………………………………………………………………………………………</w:t>
      </w:r>
    </w:p>
    <w:p w14:paraId="6C4B4EDB" w14:textId="77777777" w:rsidR="00D67C00" w:rsidRDefault="00455AE0">
      <w:pPr>
        <w:pStyle w:val="RedaliaNormal"/>
      </w:pPr>
      <w:r>
        <w:t>4 </w:t>
      </w:r>
      <w:bookmarkStart w:id="139" w:name="formcheckbox_off_27"/>
      <w:r>
        <w:rPr>
          <w:rFonts w:ascii="Wingdings" w:eastAsia="Wingdings" w:hAnsi="Wingdings" w:cs="Wingdings"/>
        </w:rPr>
        <w:t>¨</w:t>
      </w:r>
      <w:bookmarkEnd w:id="139"/>
      <w:r>
        <w:t xml:space="preserve"> La partie des prestations évaluée à </w:t>
      </w:r>
      <w:r>
        <w:rPr>
          <w:i/>
        </w:rPr>
        <w:t>(indiquer le montant en chiffres et en lettres)</w:t>
      </w:r>
      <w:r>
        <w:t> : ……………………………………………………………………………………………………………</w:t>
      </w:r>
    </w:p>
    <w:p w14:paraId="201D24C4" w14:textId="77777777" w:rsidR="00D67C00" w:rsidRDefault="00455AE0">
      <w:pPr>
        <w:pStyle w:val="RedaliaNormal"/>
      </w:pPr>
      <w:r>
        <w:t>……………………………………………………………………………………………………………</w:t>
      </w:r>
    </w:p>
    <w:p w14:paraId="19183AC3" w14:textId="77777777" w:rsidR="00D67C00" w:rsidRDefault="00455AE0">
      <w:pPr>
        <w:pStyle w:val="RedaliaNormal"/>
      </w:pPr>
      <w:r>
        <w:t>……………………………………………………………………………………………………………</w:t>
      </w:r>
    </w:p>
    <w:p w14:paraId="51931039" w14:textId="77777777" w:rsidR="00D67C00" w:rsidRDefault="00455AE0">
      <w:pPr>
        <w:pStyle w:val="RedaliaNormal"/>
      </w:pPr>
      <w:proofErr w:type="gramStart"/>
      <w:r>
        <w:t>et</w:t>
      </w:r>
      <w:proofErr w:type="gramEnd"/>
      <w:r>
        <w:t xml:space="preserve"> devant être exécutée par</w:t>
      </w:r>
    </w:p>
    <w:p w14:paraId="11E23C31" w14:textId="77777777" w:rsidR="00D67C00" w:rsidRDefault="00455AE0">
      <w:pPr>
        <w:pStyle w:val="RedaliaNormal"/>
      </w:pPr>
      <w:r>
        <w:t>……………………………………………………………………………………………………...........</w:t>
      </w:r>
    </w:p>
    <w:p w14:paraId="2F2BE357" w14:textId="77777777" w:rsidR="00D67C00" w:rsidRDefault="00455AE0">
      <w:pPr>
        <w:pStyle w:val="RedaliaNormal"/>
      </w:pPr>
      <w:proofErr w:type="gramStart"/>
      <w:r>
        <w:t>en</w:t>
      </w:r>
      <w:proofErr w:type="gramEnd"/>
      <w:r>
        <w:t xml:space="preserve"> qualité de :</w:t>
      </w:r>
    </w:p>
    <w:p w14:paraId="41BD5BA5" w14:textId="77777777" w:rsidR="00D67C00" w:rsidRDefault="00455AE0">
      <w:pPr>
        <w:pStyle w:val="RedaliaNormal"/>
      </w:pPr>
      <w:bookmarkStart w:id="140" w:name="formcheckbox_off_28"/>
      <w:r>
        <w:rPr>
          <w:rFonts w:ascii="Wingdings" w:eastAsia="Wingdings" w:hAnsi="Wingdings" w:cs="Wingdings"/>
        </w:rPr>
        <w:t>¨</w:t>
      </w:r>
      <w:bookmarkEnd w:id="140"/>
      <w:r>
        <w:t> membre d’un groupement d’entreprise</w:t>
      </w:r>
    </w:p>
    <w:p w14:paraId="18719705" w14:textId="77777777" w:rsidR="00D67C00" w:rsidRDefault="00455AE0">
      <w:pPr>
        <w:pStyle w:val="RedaliaNormal"/>
      </w:pPr>
      <w:bookmarkStart w:id="141" w:name="formcheckbox_off_29"/>
      <w:r>
        <w:rPr>
          <w:rFonts w:ascii="Wingdings" w:eastAsia="Wingdings" w:hAnsi="Wingdings" w:cs="Wingdings"/>
        </w:rPr>
        <w:t>¨</w:t>
      </w:r>
      <w:bookmarkEnd w:id="141"/>
      <w:r>
        <w:t> sous-traitant</w:t>
      </w:r>
    </w:p>
    <w:p w14:paraId="58BB58A2" w14:textId="77777777" w:rsidR="00D67C00" w:rsidRDefault="00D67C00">
      <w:pPr>
        <w:pStyle w:val="RedaliaNormal"/>
      </w:pPr>
    </w:p>
    <w:p w14:paraId="26441313" w14:textId="77777777" w:rsidR="00D67C00" w:rsidRDefault="00D67C00">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D67C00" w14:paraId="39F4970C" w14:textId="77777777">
        <w:trPr>
          <w:cantSplit/>
        </w:trPr>
        <w:tc>
          <w:tcPr>
            <w:tcW w:w="9212" w:type="dxa"/>
            <w:tcMar>
              <w:top w:w="0" w:type="dxa"/>
              <w:left w:w="70" w:type="dxa"/>
              <w:bottom w:w="0" w:type="dxa"/>
              <w:right w:w="70" w:type="dxa"/>
            </w:tcMar>
          </w:tcPr>
          <w:p w14:paraId="1C9C79AD" w14:textId="77777777" w:rsidR="00D67C00" w:rsidRDefault="00455AE0">
            <w:pPr>
              <w:pStyle w:val="RedaliaNormal"/>
            </w:pPr>
            <w:r>
              <w:t>A ………………………………………</w:t>
            </w:r>
            <w:proofErr w:type="gramStart"/>
            <w:r>
              <w:t>…….</w:t>
            </w:r>
            <w:proofErr w:type="gramEnd"/>
            <w:r>
              <w:t xml:space="preserve">.           </w:t>
            </w:r>
            <w:proofErr w:type="gramStart"/>
            <w:r>
              <w:t>le</w:t>
            </w:r>
            <w:proofErr w:type="gramEnd"/>
            <w:r>
              <w:t xml:space="preserve"> ……………………………………………..</w:t>
            </w:r>
          </w:p>
        </w:tc>
      </w:tr>
      <w:tr w:rsidR="00D67C00" w14:paraId="595C9587" w14:textId="77777777">
        <w:trPr>
          <w:cantSplit/>
        </w:trPr>
        <w:tc>
          <w:tcPr>
            <w:tcW w:w="9212" w:type="dxa"/>
            <w:tcMar>
              <w:top w:w="0" w:type="dxa"/>
              <w:left w:w="70" w:type="dxa"/>
              <w:bottom w:w="0" w:type="dxa"/>
              <w:right w:w="70" w:type="dxa"/>
            </w:tcMar>
          </w:tcPr>
          <w:p w14:paraId="77537FD9" w14:textId="77777777" w:rsidR="00D67C00" w:rsidRDefault="00455AE0">
            <w:pPr>
              <w:pStyle w:val="RedaliaNormal"/>
            </w:pPr>
            <w:r>
              <w:t xml:space="preserve">                                                                             Signature (2)</w:t>
            </w:r>
          </w:p>
        </w:tc>
      </w:tr>
    </w:tbl>
    <w:p w14:paraId="4FE132E2" w14:textId="77777777" w:rsidR="00D67C00" w:rsidRDefault="00D67C00">
      <w:pPr>
        <w:pStyle w:val="RedaliaNormal"/>
      </w:pPr>
    </w:p>
    <w:p w14:paraId="0D69F5F3" w14:textId="77777777" w:rsidR="00D67C00" w:rsidRDefault="00D67C00">
      <w:pPr>
        <w:pStyle w:val="RedaliaNormal"/>
      </w:pPr>
    </w:p>
    <w:p w14:paraId="350D29B2" w14:textId="77777777" w:rsidR="00D67C00" w:rsidRDefault="00D67C00">
      <w:pPr>
        <w:pStyle w:val="RedaliaNormal"/>
      </w:pPr>
    </w:p>
    <w:p w14:paraId="550550E7" w14:textId="77777777" w:rsidR="00D67C00" w:rsidRDefault="00455AE0">
      <w:pPr>
        <w:pStyle w:val="RdaliaLgende"/>
      </w:pPr>
      <w:r>
        <w:t>(1) Cochez la case qui correspond à votre choix, soit certification de cessibilité soit copie délivrée en unique exemplaire</w:t>
      </w:r>
    </w:p>
    <w:p w14:paraId="47FD9372" w14:textId="77777777" w:rsidR="00D67C00" w:rsidRDefault="00455AE0">
      <w:pPr>
        <w:pStyle w:val="RdaliaLgende"/>
      </w:pPr>
      <w:r>
        <w:t>(2) Date et signature originales</w:t>
      </w:r>
    </w:p>
    <w:p w14:paraId="660E5AF9" w14:textId="77777777" w:rsidR="00D67C00" w:rsidRDefault="00D67C00">
      <w:pPr>
        <w:pStyle w:val="RedaliaNormal"/>
        <w:pageBreakBefore/>
      </w:pPr>
    </w:p>
    <w:p w14:paraId="4FC4E523" w14:textId="77777777" w:rsidR="00D67C00" w:rsidRDefault="00D67C00">
      <w:pPr>
        <w:pStyle w:val="RdaliaTitredossier"/>
      </w:pPr>
    </w:p>
    <w:p w14:paraId="4F975205" w14:textId="77777777" w:rsidR="00D67C00" w:rsidRDefault="00455AE0">
      <w:pPr>
        <w:pStyle w:val="RedaliaTitre1"/>
      </w:pPr>
      <w:bookmarkStart w:id="142" w:name="_Toc205406247"/>
      <w:r>
        <w:t>Annexe - Sécurité</w:t>
      </w:r>
      <w:bookmarkEnd w:id="142"/>
    </w:p>
    <w:p w14:paraId="7B326FA4" w14:textId="77777777" w:rsidR="00D67C00" w:rsidRDefault="00D67C00">
      <w:pPr>
        <w:pStyle w:val="RdaliaTitredossier"/>
      </w:pPr>
    </w:p>
    <w:p w14:paraId="58F1E103" w14:textId="77777777" w:rsidR="00D67C00" w:rsidRDefault="00D67C00">
      <w:pPr>
        <w:pStyle w:val="RdaliaTitredossier"/>
      </w:pPr>
    </w:p>
    <w:p w14:paraId="5252026F" w14:textId="77777777" w:rsidR="00D67C00" w:rsidRDefault="00455AE0">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2F344E11" w14:textId="77777777" w:rsidR="00D67C00" w:rsidRDefault="00455AE0">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04A3B1AE" w14:textId="77777777" w:rsidR="00D67C00" w:rsidRDefault="00D67C00">
      <w:pPr>
        <w:pStyle w:val="RdaliaTitredossier"/>
      </w:pPr>
    </w:p>
    <w:p w14:paraId="16E408FA" w14:textId="77777777" w:rsidR="00D67C00" w:rsidRDefault="00D67C00">
      <w:pPr>
        <w:pStyle w:val="RdaliaTitredossier"/>
      </w:pPr>
    </w:p>
    <w:p w14:paraId="45390B1A" w14:textId="77777777" w:rsidR="00D67C00" w:rsidRDefault="00D67C00">
      <w:pPr>
        <w:pStyle w:val="RedaliaNormal"/>
      </w:pPr>
    </w:p>
    <w:p w14:paraId="386BCBB3" w14:textId="77777777" w:rsidR="00D67C00" w:rsidRDefault="00455AE0">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1A72510B" w14:textId="77777777" w:rsidR="00D67C00" w:rsidRDefault="00D67C00">
      <w:pPr>
        <w:pStyle w:val="RedaliaNormal"/>
      </w:pPr>
    </w:p>
    <w:p w14:paraId="2E9BE39F" w14:textId="77777777" w:rsidR="00D67C00" w:rsidRDefault="00D67C00">
      <w:pPr>
        <w:pStyle w:val="RdaliaTitredossier"/>
      </w:pPr>
    </w:p>
    <w:p w14:paraId="2D780F53" w14:textId="77777777" w:rsidR="00D67C00" w:rsidRDefault="00D67C00">
      <w:pPr>
        <w:pStyle w:val="RdaliaTitredossier"/>
      </w:pPr>
    </w:p>
    <w:p w14:paraId="71F09E58" w14:textId="77777777" w:rsidR="00D67C00" w:rsidRDefault="00D67C00">
      <w:pPr>
        <w:pStyle w:val="RedaliaNormal"/>
      </w:pPr>
    </w:p>
    <w:p w14:paraId="36F782D7" w14:textId="77777777" w:rsidR="00D67C00" w:rsidRDefault="00D67C00">
      <w:pPr>
        <w:pStyle w:val="RedaliaNormal"/>
      </w:pPr>
    </w:p>
    <w:p w14:paraId="50634919" w14:textId="77777777" w:rsidR="00D67C00" w:rsidRDefault="00D67C00">
      <w:pPr>
        <w:pStyle w:val="RedaliaNormal"/>
        <w:pBdr>
          <w:top w:val="single" w:sz="4" w:space="1" w:color="000000"/>
          <w:left w:val="single" w:sz="4" w:space="4" w:color="000000"/>
          <w:bottom w:val="single" w:sz="4" w:space="1" w:color="000000"/>
          <w:right w:val="single" w:sz="4" w:space="4" w:color="000000"/>
        </w:pBdr>
        <w:jc w:val="center"/>
      </w:pPr>
    </w:p>
    <w:p w14:paraId="0BF81981" w14:textId="77777777" w:rsidR="00D67C00" w:rsidRDefault="00455AE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47F72009" w14:textId="77777777" w:rsidR="00D67C00" w:rsidRDefault="00455AE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6E94DF9E" w14:textId="77777777" w:rsidR="00D67C00" w:rsidRDefault="00455AE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6053B53F" w14:textId="77777777" w:rsidR="00D67C00" w:rsidRDefault="00455AE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065D0DAD" w14:textId="77777777" w:rsidR="00D67C00" w:rsidRDefault="00455AE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3AE26CE1" w14:textId="77777777" w:rsidR="00D67C00" w:rsidRDefault="00455AE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1B77D513" w14:textId="77777777" w:rsidR="00D67C00" w:rsidRDefault="00455AE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5F35EB81" w14:textId="77777777" w:rsidR="00D67C00" w:rsidRDefault="00D67C00">
      <w:pPr>
        <w:pStyle w:val="RedaliaNormal"/>
        <w:pBdr>
          <w:top w:val="single" w:sz="4" w:space="1" w:color="000000"/>
          <w:left w:val="single" w:sz="4" w:space="4" w:color="000000"/>
          <w:bottom w:val="single" w:sz="4" w:space="1" w:color="000000"/>
          <w:right w:val="single" w:sz="4" w:space="4" w:color="000000"/>
        </w:pBdr>
        <w:jc w:val="center"/>
      </w:pPr>
    </w:p>
    <w:p w14:paraId="32989725" w14:textId="77777777" w:rsidR="00D67C00" w:rsidRDefault="00D67C00">
      <w:pPr>
        <w:pStyle w:val="RedaliaNormal"/>
      </w:pPr>
    </w:p>
    <w:p w14:paraId="22EB33C5" w14:textId="77777777" w:rsidR="00D67C00" w:rsidRDefault="00D67C00">
      <w:pPr>
        <w:pStyle w:val="RedaliaNormal"/>
        <w:pageBreakBefore/>
      </w:pPr>
    </w:p>
    <w:p w14:paraId="342DD16D" w14:textId="77777777" w:rsidR="00D67C00" w:rsidRDefault="00455AE0">
      <w:pPr>
        <w:pStyle w:val="RedaliaNormal"/>
        <w:tabs>
          <w:tab w:val="clear" w:pos="8505"/>
          <w:tab w:val="left" w:leader="dot" w:pos="284"/>
        </w:tabs>
        <w:rPr>
          <w:b/>
          <w:bCs/>
          <w:sz w:val="24"/>
          <w:szCs w:val="24"/>
          <w:u w:val="single"/>
        </w:rPr>
      </w:pPr>
      <w:r>
        <w:rPr>
          <w:b/>
          <w:bCs/>
          <w:sz w:val="24"/>
          <w:szCs w:val="24"/>
          <w:u w:val="single"/>
        </w:rPr>
        <w:t>Sommaire</w:t>
      </w:r>
    </w:p>
    <w:p w14:paraId="5CC819AA" w14:textId="77777777" w:rsidR="00D67C00" w:rsidRDefault="00D67C00">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D67C00" w14:paraId="33E5757C" w14:textId="77777777">
        <w:tc>
          <w:tcPr>
            <w:tcW w:w="8613" w:type="dxa"/>
            <w:tcMar>
              <w:top w:w="0" w:type="dxa"/>
              <w:left w:w="108" w:type="dxa"/>
              <w:bottom w:w="0" w:type="dxa"/>
              <w:right w:w="108" w:type="dxa"/>
            </w:tcMar>
          </w:tcPr>
          <w:p w14:paraId="038D6B26" w14:textId="77777777" w:rsidR="00D67C00" w:rsidRDefault="00455AE0">
            <w:pPr>
              <w:pStyle w:val="RedaliaNormal"/>
              <w:tabs>
                <w:tab w:val="clear" w:pos="8505"/>
                <w:tab w:val="left" w:leader="dot" w:pos="284"/>
              </w:tabs>
              <w:jc w:val="left"/>
              <w:rPr>
                <w:rFonts w:cs="Calibri"/>
                <w:b/>
                <w:bCs/>
              </w:rPr>
            </w:pPr>
            <w:r>
              <w:rPr>
                <w:rFonts w:cs="Calibri"/>
                <w:b/>
                <w:bCs/>
              </w:rPr>
              <w:t>1. DEFINITIONS</w:t>
            </w:r>
          </w:p>
          <w:p w14:paraId="635442DB" w14:textId="77777777" w:rsidR="00D67C00" w:rsidRDefault="00D67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295B249" w14:textId="77777777" w:rsidR="00D67C00" w:rsidRDefault="00455AE0">
            <w:pPr>
              <w:pStyle w:val="RedaliaNormal"/>
              <w:tabs>
                <w:tab w:val="clear" w:pos="8505"/>
                <w:tab w:val="left" w:leader="dot" w:pos="284"/>
              </w:tabs>
              <w:jc w:val="left"/>
              <w:rPr>
                <w:rFonts w:cs="Calibri"/>
                <w:b/>
                <w:bCs/>
              </w:rPr>
            </w:pPr>
            <w:r>
              <w:rPr>
                <w:rFonts w:cs="Calibri"/>
                <w:b/>
                <w:bCs/>
              </w:rPr>
              <w:t>3</w:t>
            </w:r>
          </w:p>
        </w:tc>
      </w:tr>
      <w:tr w:rsidR="00D67C00" w14:paraId="0D65F058" w14:textId="77777777">
        <w:tc>
          <w:tcPr>
            <w:tcW w:w="8613" w:type="dxa"/>
            <w:tcMar>
              <w:top w:w="0" w:type="dxa"/>
              <w:left w:w="108" w:type="dxa"/>
              <w:bottom w:w="0" w:type="dxa"/>
              <w:right w:w="108" w:type="dxa"/>
            </w:tcMar>
          </w:tcPr>
          <w:p w14:paraId="04D8DD28" w14:textId="77777777" w:rsidR="00D67C00" w:rsidRDefault="00455AE0">
            <w:pPr>
              <w:pStyle w:val="RedaliaNormal"/>
              <w:tabs>
                <w:tab w:val="clear" w:pos="8505"/>
                <w:tab w:val="left" w:leader="dot" w:pos="284"/>
              </w:tabs>
              <w:jc w:val="left"/>
              <w:rPr>
                <w:rFonts w:cs="Calibri"/>
                <w:b/>
                <w:bCs/>
              </w:rPr>
            </w:pPr>
            <w:r>
              <w:rPr>
                <w:rFonts w:cs="Calibri"/>
                <w:b/>
                <w:bCs/>
              </w:rPr>
              <w:t>2. GENERALITES</w:t>
            </w:r>
          </w:p>
          <w:p w14:paraId="0EA90979" w14:textId="77777777" w:rsidR="00D67C00" w:rsidRDefault="00D67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5DD1471" w14:textId="77777777" w:rsidR="00D67C00" w:rsidRDefault="00455AE0">
            <w:pPr>
              <w:pStyle w:val="RedaliaNormal"/>
              <w:tabs>
                <w:tab w:val="clear" w:pos="8505"/>
                <w:tab w:val="left" w:leader="dot" w:pos="284"/>
              </w:tabs>
              <w:jc w:val="left"/>
              <w:rPr>
                <w:rFonts w:cs="Calibri"/>
                <w:b/>
                <w:bCs/>
              </w:rPr>
            </w:pPr>
            <w:r>
              <w:rPr>
                <w:rFonts w:cs="Calibri"/>
                <w:b/>
                <w:bCs/>
              </w:rPr>
              <w:t>3</w:t>
            </w:r>
          </w:p>
        </w:tc>
      </w:tr>
      <w:tr w:rsidR="00D67C00" w14:paraId="30F40941" w14:textId="77777777">
        <w:tc>
          <w:tcPr>
            <w:tcW w:w="8613" w:type="dxa"/>
            <w:tcMar>
              <w:top w:w="0" w:type="dxa"/>
              <w:left w:w="108" w:type="dxa"/>
              <w:bottom w:w="0" w:type="dxa"/>
              <w:right w:w="108" w:type="dxa"/>
            </w:tcMar>
          </w:tcPr>
          <w:p w14:paraId="1AC229C7" w14:textId="77777777" w:rsidR="00D67C00" w:rsidRDefault="00455AE0">
            <w:pPr>
              <w:pStyle w:val="RedaliaNormal"/>
              <w:tabs>
                <w:tab w:val="clear" w:pos="8505"/>
                <w:tab w:val="left" w:leader="dot" w:pos="284"/>
              </w:tabs>
              <w:jc w:val="left"/>
              <w:rPr>
                <w:rFonts w:cs="Calibri"/>
                <w:b/>
                <w:bCs/>
              </w:rPr>
            </w:pPr>
            <w:r>
              <w:rPr>
                <w:rFonts w:cs="Calibri"/>
                <w:b/>
                <w:bCs/>
              </w:rPr>
              <w:t>3. ENGAGEMENT ET DROITS DES PARTIES EN MATIERE DE SECURITE</w:t>
            </w:r>
          </w:p>
          <w:p w14:paraId="25C9678C" w14:textId="77777777" w:rsidR="00D67C00" w:rsidRDefault="00D67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A963ECD" w14:textId="77777777" w:rsidR="00D67C00" w:rsidRDefault="00455AE0">
            <w:pPr>
              <w:pStyle w:val="RedaliaNormal"/>
              <w:tabs>
                <w:tab w:val="clear" w:pos="8505"/>
                <w:tab w:val="left" w:leader="dot" w:pos="284"/>
              </w:tabs>
              <w:jc w:val="left"/>
              <w:rPr>
                <w:rFonts w:cs="Calibri"/>
                <w:b/>
                <w:bCs/>
              </w:rPr>
            </w:pPr>
            <w:r>
              <w:rPr>
                <w:rFonts w:cs="Calibri"/>
                <w:b/>
                <w:bCs/>
              </w:rPr>
              <w:t>4</w:t>
            </w:r>
          </w:p>
        </w:tc>
      </w:tr>
      <w:tr w:rsidR="00D67C00" w14:paraId="4B1B3ED8" w14:textId="77777777">
        <w:tc>
          <w:tcPr>
            <w:tcW w:w="8613" w:type="dxa"/>
            <w:tcMar>
              <w:top w:w="0" w:type="dxa"/>
              <w:left w:w="108" w:type="dxa"/>
              <w:bottom w:w="0" w:type="dxa"/>
              <w:right w:w="108" w:type="dxa"/>
            </w:tcMar>
          </w:tcPr>
          <w:p w14:paraId="1D13C0BB" w14:textId="77777777" w:rsidR="00D67C00" w:rsidRDefault="00455AE0">
            <w:pPr>
              <w:pStyle w:val="RedaliaNormal"/>
              <w:tabs>
                <w:tab w:val="clear" w:pos="8505"/>
                <w:tab w:val="left" w:leader="dot" w:pos="284"/>
              </w:tabs>
              <w:jc w:val="left"/>
              <w:rPr>
                <w:rFonts w:cs="Calibri"/>
                <w:b/>
                <w:bCs/>
              </w:rPr>
            </w:pPr>
            <w:r>
              <w:rPr>
                <w:rFonts w:cs="Calibri"/>
                <w:b/>
                <w:bCs/>
              </w:rPr>
              <w:t>4. CONTRÔLE DE L’ACCES</w:t>
            </w:r>
          </w:p>
          <w:p w14:paraId="19D58FAA" w14:textId="77777777" w:rsidR="00D67C00" w:rsidRDefault="00D67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0F53C68" w14:textId="77777777" w:rsidR="00D67C00" w:rsidRDefault="00455AE0">
            <w:pPr>
              <w:pStyle w:val="RedaliaNormal"/>
              <w:tabs>
                <w:tab w:val="clear" w:pos="8505"/>
                <w:tab w:val="left" w:leader="dot" w:pos="284"/>
              </w:tabs>
              <w:jc w:val="left"/>
              <w:rPr>
                <w:rFonts w:cs="Calibri"/>
                <w:b/>
                <w:bCs/>
              </w:rPr>
            </w:pPr>
            <w:r>
              <w:rPr>
                <w:rFonts w:cs="Calibri"/>
                <w:b/>
                <w:bCs/>
              </w:rPr>
              <w:t>5</w:t>
            </w:r>
          </w:p>
        </w:tc>
      </w:tr>
      <w:tr w:rsidR="00D67C00" w14:paraId="2EF12160" w14:textId="77777777">
        <w:tc>
          <w:tcPr>
            <w:tcW w:w="8613" w:type="dxa"/>
            <w:tcMar>
              <w:top w:w="0" w:type="dxa"/>
              <w:left w:w="108" w:type="dxa"/>
              <w:bottom w:w="0" w:type="dxa"/>
              <w:right w:w="108" w:type="dxa"/>
            </w:tcMar>
          </w:tcPr>
          <w:p w14:paraId="6F46AEDF" w14:textId="77777777" w:rsidR="00D67C00" w:rsidRDefault="00455AE0">
            <w:pPr>
              <w:pStyle w:val="RedaliaNormal"/>
              <w:tabs>
                <w:tab w:val="clear" w:pos="8505"/>
                <w:tab w:val="left" w:leader="dot" w:pos="284"/>
              </w:tabs>
              <w:jc w:val="left"/>
              <w:rPr>
                <w:rFonts w:cs="Calibri"/>
                <w:b/>
                <w:bCs/>
              </w:rPr>
            </w:pPr>
            <w:r>
              <w:rPr>
                <w:rFonts w:cs="Calibri"/>
                <w:b/>
                <w:bCs/>
              </w:rPr>
              <w:t>5. CONNEXION A DISTANCE AU RESEAU DU CLIENT</w:t>
            </w:r>
          </w:p>
          <w:p w14:paraId="05AF8904" w14:textId="77777777" w:rsidR="00D67C00" w:rsidRDefault="00D67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A28166D" w14:textId="77777777" w:rsidR="00D67C00" w:rsidRDefault="00455AE0">
            <w:pPr>
              <w:pStyle w:val="RedaliaNormal"/>
              <w:tabs>
                <w:tab w:val="clear" w:pos="8505"/>
                <w:tab w:val="left" w:leader="dot" w:pos="284"/>
              </w:tabs>
              <w:jc w:val="left"/>
              <w:rPr>
                <w:rFonts w:cs="Calibri"/>
                <w:b/>
                <w:bCs/>
              </w:rPr>
            </w:pPr>
            <w:r>
              <w:rPr>
                <w:rFonts w:cs="Calibri"/>
                <w:b/>
                <w:bCs/>
              </w:rPr>
              <w:t>5</w:t>
            </w:r>
          </w:p>
        </w:tc>
      </w:tr>
      <w:tr w:rsidR="00D67C00" w14:paraId="375B04CE" w14:textId="77777777">
        <w:tc>
          <w:tcPr>
            <w:tcW w:w="8613" w:type="dxa"/>
            <w:tcMar>
              <w:top w:w="0" w:type="dxa"/>
              <w:left w:w="108" w:type="dxa"/>
              <w:bottom w:w="0" w:type="dxa"/>
              <w:right w:w="108" w:type="dxa"/>
            </w:tcMar>
          </w:tcPr>
          <w:p w14:paraId="739A282E" w14:textId="77777777" w:rsidR="00D67C00" w:rsidRDefault="00455AE0">
            <w:pPr>
              <w:pStyle w:val="RedaliaNormal"/>
              <w:tabs>
                <w:tab w:val="clear" w:pos="8505"/>
                <w:tab w:val="left" w:leader="dot" w:pos="284"/>
              </w:tabs>
              <w:jc w:val="left"/>
              <w:rPr>
                <w:rFonts w:cs="Calibri"/>
                <w:b/>
                <w:bCs/>
              </w:rPr>
            </w:pPr>
            <w:r>
              <w:rPr>
                <w:rFonts w:cs="Calibri"/>
                <w:b/>
                <w:bCs/>
              </w:rPr>
              <w:t>6. EVALUATION DES RISQUES</w:t>
            </w:r>
          </w:p>
          <w:p w14:paraId="7C045169" w14:textId="77777777" w:rsidR="00D67C00" w:rsidRDefault="00D67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CB42E24" w14:textId="77777777" w:rsidR="00D67C00" w:rsidRDefault="00455AE0">
            <w:pPr>
              <w:pStyle w:val="RedaliaNormal"/>
              <w:tabs>
                <w:tab w:val="clear" w:pos="8505"/>
                <w:tab w:val="left" w:leader="dot" w:pos="284"/>
              </w:tabs>
              <w:jc w:val="left"/>
              <w:rPr>
                <w:rFonts w:cs="Calibri"/>
                <w:b/>
                <w:bCs/>
              </w:rPr>
            </w:pPr>
            <w:r>
              <w:rPr>
                <w:rFonts w:cs="Calibri"/>
                <w:b/>
                <w:bCs/>
              </w:rPr>
              <w:t>5</w:t>
            </w:r>
          </w:p>
        </w:tc>
      </w:tr>
      <w:tr w:rsidR="00D67C00" w14:paraId="172F072E" w14:textId="77777777">
        <w:tc>
          <w:tcPr>
            <w:tcW w:w="8613" w:type="dxa"/>
            <w:tcMar>
              <w:top w:w="0" w:type="dxa"/>
              <w:left w:w="108" w:type="dxa"/>
              <w:bottom w:w="0" w:type="dxa"/>
              <w:right w:w="108" w:type="dxa"/>
            </w:tcMar>
          </w:tcPr>
          <w:p w14:paraId="39D411A0" w14:textId="77777777" w:rsidR="00D67C00" w:rsidRDefault="00455AE0">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17B50935" w14:textId="77777777" w:rsidR="00D67C00" w:rsidRDefault="00455AE0">
            <w:pPr>
              <w:pStyle w:val="RedaliaNormal"/>
              <w:tabs>
                <w:tab w:val="clear" w:pos="8505"/>
                <w:tab w:val="left" w:leader="dot" w:pos="284"/>
              </w:tabs>
              <w:jc w:val="left"/>
              <w:rPr>
                <w:rFonts w:cs="Calibri"/>
                <w:b/>
                <w:bCs/>
              </w:rPr>
            </w:pPr>
            <w:r>
              <w:rPr>
                <w:rFonts w:cs="Calibri"/>
                <w:b/>
                <w:bCs/>
              </w:rPr>
              <w:t>6</w:t>
            </w:r>
          </w:p>
        </w:tc>
      </w:tr>
    </w:tbl>
    <w:p w14:paraId="023329C9" w14:textId="77777777" w:rsidR="00D67C00" w:rsidRDefault="00D67C00">
      <w:pPr>
        <w:pStyle w:val="RedaliaNormal"/>
        <w:tabs>
          <w:tab w:val="clear" w:pos="8505"/>
          <w:tab w:val="left" w:leader="dot" w:pos="284"/>
        </w:tabs>
        <w:jc w:val="left"/>
      </w:pPr>
    </w:p>
    <w:p w14:paraId="7FD6AEBA" w14:textId="77777777" w:rsidR="00D67C00" w:rsidRDefault="00D67C00">
      <w:pPr>
        <w:pStyle w:val="RedaliaNormal"/>
        <w:tabs>
          <w:tab w:val="clear" w:pos="8505"/>
          <w:tab w:val="left" w:leader="dot" w:pos="284"/>
        </w:tabs>
        <w:jc w:val="left"/>
      </w:pPr>
    </w:p>
    <w:p w14:paraId="69FA03F1" w14:textId="77777777" w:rsidR="00D67C00" w:rsidRDefault="00D67C00">
      <w:pPr>
        <w:pStyle w:val="RedaliaNormal"/>
        <w:tabs>
          <w:tab w:val="clear" w:pos="8505"/>
          <w:tab w:val="left" w:leader="dot" w:pos="284"/>
        </w:tabs>
        <w:jc w:val="left"/>
      </w:pPr>
    </w:p>
    <w:p w14:paraId="37761463" w14:textId="77777777" w:rsidR="00D67C00" w:rsidRDefault="00D67C00">
      <w:pPr>
        <w:pStyle w:val="RedaliaNormal"/>
        <w:pageBreakBefore/>
      </w:pPr>
    </w:p>
    <w:p w14:paraId="47F8D9A7" w14:textId="77777777" w:rsidR="00D67C00" w:rsidRDefault="00455AE0">
      <w:pPr>
        <w:pStyle w:val="RedaliaNormal"/>
        <w:pBdr>
          <w:bottom w:val="single" w:sz="4" w:space="1" w:color="000000"/>
        </w:pBdr>
        <w:rPr>
          <w:b/>
          <w:bCs/>
          <w:sz w:val="24"/>
          <w:szCs w:val="24"/>
        </w:rPr>
      </w:pPr>
      <w:r>
        <w:rPr>
          <w:b/>
          <w:bCs/>
          <w:sz w:val="24"/>
          <w:szCs w:val="24"/>
        </w:rPr>
        <w:t>Définitions</w:t>
      </w:r>
    </w:p>
    <w:p w14:paraId="30C2C4A5" w14:textId="77777777" w:rsidR="00D67C00" w:rsidRDefault="00D67C00">
      <w:pPr>
        <w:pStyle w:val="Redaliapuces"/>
        <w:numPr>
          <w:ilvl w:val="0"/>
          <w:numId w:val="0"/>
        </w:numPr>
        <w:ind w:left="227" w:hanging="227"/>
        <w:rPr>
          <w:b/>
          <w:bCs/>
        </w:rPr>
      </w:pPr>
    </w:p>
    <w:p w14:paraId="3AFEB3C6" w14:textId="77777777" w:rsidR="00D67C00" w:rsidRDefault="00455AE0">
      <w:pPr>
        <w:pStyle w:val="Redaliapuces"/>
        <w:numPr>
          <w:ilvl w:val="0"/>
          <w:numId w:val="21"/>
        </w:numPr>
      </w:pPr>
      <w:r>
        <w:t>Le Contrat</w:t>
      </w:r>
    </w:p>
    <w:p w14:paraId="584397DB" w14:textId="77777777" w:rsidR="00D67C00" w:rsidRDefault="00455AE0">
      <w:pPr>
        <w:pStyle w:val="RedaliaNormal"/>
      </w:pPr>
      <w:r>
        <w:t>Désigne le contrat de prestations auquel est annexée la présente.</w:t>
      </w:r>
    </w:p>
    <w:p w14:paraId="3425A019" w14:textId="77777777" w:rsidR="00D67C00" w:rsidRDefault="00455AE0">
      <w:pPr>
        <w:pStyle w:val="Redaliapuces"/>
        <w:numPr>
          <w:ilvl w:val="0"/>
          <w:numId w:val="6"/>
        </w:numPr>
      </w:pPr>
      <w:r>
        <w:t>Le Client</w:t>
      </w:r>
    </w:p>
    <w:p w14:paraId="227BBC5F" w14:textId="77777777" w:rsidR="00D67C00" w:rsidRDefault="00455AE0">
      <w:pPr>
        <w:pStyle w:val="RedaliaNormal"/>
      </w:pPr>
      <w:r>
        <w:t>Désigne l'AFD, partie au Contrat.</w:t>
      </w:r>
    </w:p>
    <w:p w14:paraId="7FF64174" w14:textId="77777777" w:rsidR="00D67C00" w:rsidRDefault="00455AE0">
      <w:pPr>
        <w:pStyle w:val="Redaliapuces"/>
        <w:numPr>
          <w:ilvl w:val="0"/>
          <w:numId w:val="6"/>
        </w:numPr>
      </w:pPr>
      <w:r>
        <w:t>Le Prestataire</w:t>
      </w:r>
    </w:p>
    <w:p w14:paraId="253A0125" w14:textId="77777777" w:rsidR="00D67C00" w:rsidRDefault="00455AE0">
      <w:pPr>
        <w:pStyle w:val="RedaliaNormal"/>
      </w:pPr>
      <w:r>
        <w:t>Désigne le prestataire partie au Contrat.</w:t>
      </w:r>
    </w:p>
    <w:p w14:paraId="3D4AA19D" w14:textId="77777777" w:rsidR="00D67C00" w:rsidRDefault="00455AE0">
      <w:pPr>
        <w:pStyle w:val="Redaliapuces"/>
        <w:numPr>
          <w:ilvl w:val="0"/>
          <w:numId w:val="6"/>
        </w:numPr>
      </w:pPr>
      <w:r>
        <w:t>Système d’information</w:t>
      </w:r>
    </w:p>
    <w:p w14:paraId="7326CE36" w14:textId="77777777" w:rsidR="00D67C00" w:rsidRDefault="00455AE0">
      <w:pPr>
        <w:pStyle w:val="RedaliaNormal"/>
      </w:pPr>
      <w:r>
        <w:t>Ensemble des matériels, des logiciels, des méthodes et des procédures et, si besoin, du personnel sollicités pour traiter les Informations.</w:t>
      </w:r>
    </w:p>
    <w:p w14:paraId="32C1E714" w14:textId="77777777" w:rsidR="00D67C00" w:rsidRDefault="00455AE0">
      <w:pPr>
        <w:pStyle w:val="Redaliapuces"/>
        <w:numPr>
          <w:ilvl w:val="0"/>
          <w:numId w:val="6"/>
        </w:numPr>
      </w:pPr>
      <w:r>
        <w:t>Informations</w:t>
      </w:r>
    </w:p>
    <w:p w14:paraId="53CAAEAD" w14:textId="77777777" w:rsidR="00D67C00" w:rsidRDefault="00455AE0">
      <w:pPr>
        <w:pStyle w:val="RedaliaNormal"/>
      </w:pPr>
      <w:r>
        <w:t>Désigne les informations appartenant au Client, stockées ou non sur son système d’information et auxquelles peut avoir accès le prestataire dans l’exercice du contrat.</w:t>
      </w:r>
    </w:p>
    <w:p w14:paraId="219BF678" w14:textId="77777777" w:rsidR="00D67C00" w:rsidRDefault="00455AE0">
      <w:pPr>
        <w:pStyle w:val="Redaliapuces"/>
        <w:numPr>
          <w:ilvl w:val="0"/>
          <w:numId w:val="6"/>
        </w:numPr>
      </w:pPr>
      <w:r>
        <w:t>Connexion à distance</w:t>
      </w:r>
    </w:p>
    <w:p w14:paraId="774B2857" w14:textId="77777777" w:rsidR="00D67C00" w:rsidRDefault="00455AE0">
      <w:pPr>
        <w:pStyle w:val="RedaliaNormal"/>
      </w:pPr>
      <w:r>
        <w:t>Désigne une connexion qui donne un accès à distance au système d’information du Client, depuis une infrastructure ne lui appartenant pas.</w:t>
      </w:r>
    </w:p>
    <w:p w14:paraId="19578E24" w14:textId="77777777" w:rsidR="00D67C00" w:rsidRDefault="00D67C00">
      <w:pPr>
        <w:pStyle w:val="RedaliaNormal"/>
      </w:pPr>
    </w:p>
    <w:p w14:paraId="4EF4AA5B" w14:textId="77777777" w:rsidR="00D67C00" w:rsidRDefault="00D67C00">
      <w:pPr>
        <w:pStyle w:val="RedaliaNormal"/>
      </w:pPr>
    </w:p>
    <w:p w14:paraId="1B385681" w14:textId="77777777" w:rsidR="00D67C00" w:rsidRDefault="00D67C00">
      <w:pPr>
        <w:pStyle w:val="RedaliaNormal"/>
      </w:pPr>
    </w:p>
    <w:p w14:paraId="5B5B467D" w14:textId="77777777" w:rsidR="00D67C00" w:rsidRDefault="00455AE0">
      <w:pPr>
        <w:pStyle w:val="RedaliaNormal"/>
        <w:pBdr>
          <w:bottom w:val="single" w:sz="4" w:space="1" w:color="000000"/>
        </w:pBdr>
        <w:rPr>
          <w:b/>
          <w:bCs/>
          <w:sz w:val="24"/>
          <w:szCs w:val="24"/>
        </w:rPr>
      </w:pPr>
      <w:r>
        <w:rPr>
          <w:b/>
          <w:bCs/>
          <w:sz w:val="24"/>
          <w:szCs w:val="24"/>
        </w:rPr>
        <w:t>Généralités</w:t>
      </w:r>
    </w:p>
    <w:p w14:paraId="57AC0904" w14:textId="77777777" w:rsidR="00D67C00" w:rsidRDefault="00D67C00">
      <w:pPr>
        <w:pStyle w:val="RedaliaNormal"/>
      </w:pPr>
    </w:p>
    <w:p w14:paraId="7DE2D5F6" w14:textId="77777777" w:rsidR="00D67C00" w:rsidRDefault="00455AE0">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023733B6" w14:textId="77777777" w:rsidR="00D67C00" w:rsidRDefault="00455AE0">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1AC76B9E" w14:textId="77777777" w:rsidR="00D67C00" w:rsidRDefault="00455AE0">
      <w:pPr>
        <w:pStyle w:val="RedaliaNormal"/>
      </w:pPr>
      <w:r>
        <w:t>Les stipulations de la présente annexe s’appliquent au Prestataire, collaborateurs et sous-traitants, disposant ou susceptible de disposer d’un accès aux Informations.</w:t>
      </w:r>
    </w:p>
    <w:p w14:paraId="6F783D1A" w14:textId="77777777" w:rsidR="00D67C00" w:rsidRDefault="00D67C00">
      <w:pPr>
        <w:pStyle w:val="RedaliaNormal"/>
      </w:pPr>
    </w:p>
    <w:p w14:paraId="72CD01D5" w14:textId="77777777" w:rsidR="00D67C00" w:rsidRDefault="00D67C00">
      <w:pPr>
        <w:pStyle w:val="RedaliaNormal"/>
        <w:pageBreakBefore/>
      </w:pPr>
    </w:p>
    <w:p w14:paraId="3DCC3E17" w14:textId="77777777" w:rsidR="00D67C00" w:rsidRDefault="00455AE0">
      <w:pPr>
        <w:pStyle w:val="RedaliaNormal"/>
        <w:pBdr>
          <w:bottom w:val="single" w:sz="4" w:space="1" w:color="000000"/>
        </w:pBdr>
        <w:rPr>
          <w:b/>
          <w:bCs/>
          <w:sz w:val="24"/>
          <w:szCs w:val="24"/>
        </w:rPr>
      </w:pPr>
      <w:r>
        <w:rPr>
          <w:b/>
          <w:bCs/>
          <w:sz w:val="24"/>
          <w:szCs w:val="24"/>
        </w:rPr>
        <w:t>Engagement et droits des parties en matière de sécurité</w:t>
      </w:r>
    </w:p>
    <w:p w14:paraId="5F76DFFB" w14:textId="77777777" w:rsidR="00D67C00" w:rsidRDefault="00D67C00">
      <w:pPr>
        <w:pStyle w:val="RedaliaNormal"/>
      </w:pPr>
    </w:p>
    <w:p w14:paraId="6E7B820A" w14:textId="77777777" w:rsidR="00D67C00" w:rsidRDefault="00455AE0">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13389C04" w14:textId="77777777" w:rsidR="00D67C00" w:rsidRDefault="00455AE0">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7DC60BF5" w14:textId="77777777" w:rsidR="00D67C00" w:rsidRDefault="00455AE0">
      <w:pPr>
        <w:pStyle w:val="RedaliaNormal"/>
      </w:pPr>
      <w:r>
        <w:t>Le Prestataire s’engage à tenir une liste des individus autorisés à utiliser en son nom les accès et services logistiques fournis par le Client.</w:t>
      </w:r>
    </w:p>
    <w:p w14:paraId="31C5B349" w14:textId="77777777" w:rsidR="00D67C00" w:rsidRDefault="00455AE0">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087BC5F9" w14:textId="77777777" w:rsidR="00D67C00" w:rsidRDefault="00455AE0">
      <w:pPr>
        <w:pStyle w:val="RedaliaNormal"/>
      </w:pPr>
      <w:r>
        <w:t>Le Prestataire s’engage à respecter les droits de propriété intellectuelle relatifs aux informations et logiciels mis à sa disposition par le Client.</w:t>
      </w:r>
    </w:p>
    <w:p w14:paraId="0F669BC1" w14:textId="77777777" w:rsidR="00D67C00" w:rsidRDefault="00455AE0">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6E71FABA" w14:textId="77777777" w:rsidR="00D67C00" w:rsidRDefault="00455AE0">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25AC9394" w14:textId="77777777" w:rsidR="00D67C00" w:rsidRDefault="00455AE0">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68A65EB8" w14:textId="77777777" w:rsidR="00D67C00" w:rsidRDefault="00455AE0">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518C9D66" w14:textId="77777777" w:rsidR="00D67C00" w:rsidRDefault="00455AE0">
      <w:pPr>
        <w:pStyle w:val="RedaliaNormal"/>
      </w:pPr>
      <w:r>
        <w:t>Le Client se réserve le droit de refuser sans préavis l’accès à tout employé du Prestataire ou d’exiger le remplacement dudit employé si celui-ci ne respecte pas les politiques, procédures et règles de sécurité.</w:t>
      </w:r>
    </w:p>
    <w:p w14:paraId="1A7F22C1" w14:textId="77777777" w:rsidR="00D67C00" w:rsidRDefault="00D67C00">
      <w:pPr>
        <w:pStyle w:val="RedaliaNormal"/>
      </w:pPr>
    </w:p>
    <w:p w14:paraId="1A6511A5" w14:textId="77777777" w:rsidR="00D67C00" w:rsidRDefault="00D67C00">
      <w:pPr>
        <w:pStyle w:val="RedaliaNormal"/>
        <w:pageBreakBefore/>
      </w:pPr>
    </w:p>
    <w:p w14:paraId="32629E04" w14:textId="77777777" w:rsidR="00D67C00" w:rsidRDefault="00D67C00">
      <w:pPr>
        <w:pStyle w:val="RedaliaNormal"/>
      </w:pPr>
    </w:p>
    <w:p w14:paraId="0C54C657" w14:textId="77777777" w:rsidR="00D67C00" w:rsidRDefault="00455AE0">
      <w:pPr>
        <w:pStyle w:val="RedaliaNormal"/>
        <w:pBdr>
          <w:bottom w:val="single" w:sz="4" w:space="1" w:color="000000"/>
        </w:pBdr>
        <w:rPr>
          <w:b/>
          <w:bCs/>
          <w:sz w:val="24"/>
          <w:szCs w:val="24"/>
        </w:rPr>
      </w:pPr>
      <w:r>
        <w:rPr>
          <w:b/>
          <w:bCs/>
          <w:sz w:val="24"/>
          <w:szCs w:val="24"/>
        </w:rPr>
        <w:t>Contrôle de l’accès</w:t>
      </w:r>
    </w:p>
    <w:p w14:paraId="2B49A4A4" w14:textId="77777777" w:rsidR="00D67C00" w:rsidRDefault="00D67C00">
      <w:pPr>
        <w:pStyle w:val="RedaliaNormal"/>
      </w:pPr>
    </w:p>
    <w:p w14:paraId="433DE16C" w14:textId="77777777" w:rsidR="00D67C00" w:rsidRDefault="00455AE0">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37FDCEC4" w14:textId="77777777" w:rsidR="00D67C00" w:rsidRDefault="00455AE0">
      <w:pPr>
        <w:pStyle w:val="RedaliaNormal"/>
      </w:pPr>
      <w:r>
        <w:t>Les accès au système informatique et/ou aux locaux du Clients sont délivrés de façon nominative aux personnes agissant pour le Prestataire dans le cadre de l’exécution du Contrat.</w:t>
      </w:r>
    </w:p>
    <w:p w14:paraId="1EF20993" w14:textId="77777777" w:rsidR="00D67C00" w:rsidRDefault="00455AE0">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4666141C" w14:textId="77777777" w:rsidR="00D67C00" w:rsidRDefault="00455AE0">
      <w:pPr>
        <w:pStyle w:val="RedaliaNormal"/>
      </w:pPr>
      <w:r>
        <w:t>S’il est nécessaire de donner l’accès à des Informations classifiées de niveau</w:t>
      </w:r>
    </w:p>
    <w:p w14:paraId="551E497E" w14:textId="77777777" w:rsidR="00D67C00" w:rsidRDefault="00455AE0">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05F64004" w14:textId="77777777" w:rsidR="00D67C00" w:rsidRDefault="00455AE0">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530299BE" w14:textId="77777777" w:rsidR="00D67C00" w:rsidRDefault="00D67C00">
      <w:pPr>
        <w:pStyle w:val="RedaliaNormal"/>
      </w:pPr>
    </w:p>
    <w:p w14:paraId="25D0E205" w14:textId="77777777" w:rsidR="00D67C00" w:rsidRDefault="00D67C00">
      <w:pPr>
        <w:pStyle w:val="RedaliaNormal"/>
      </w:pPr>
    </w:p>
    <w:p w14:paraId="597BA50B" w14:textId="77777777" w:rsidR="00D67C00" w:rsidRDefault="00455AE0">
      <w:pPr>
        <w:pStyle w:val="RedaliaNormal"/>
        <w:pBdr>
          <w:bottom w:val="single" w:sz="4" w:space="1" w:color="000000"/>
        </w:pBdr>
        <w:rPr>
          <w:b/>
          <w:bCs/>
          <w:sz w:val="24"/>
          <w:szCs w:val="24"/>
        </w:rPr>
      </w:pPr>
      <w:r>
        <w:rPr>
          <w:b/>
          <w:bCs/>
          <w:sz w:val="24"/>
          <w:szCs w:val="24"/>
        </w:rPr>
        <w:t>Connexion à distance au réseau du client</w:t>
      </w:r>
    </w:p>
    <w:p w14:paraId="77777EEB" w14:textId="77777777" w:rsidR="00D67C00" w:rsidRDefault="00D67C00">
      <w:pPr>
        <w:pStyle w:val="RedaliaNormal"/>
      </w:pPr>
    </w:p>
    <w:p w14:paraId="3E4CFB1A" w14:textId="77777777" w:rsidR="00D67C00" w:rsidRDefault="00455AE0">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2A49E67E" w14:textId="77777777" w:rsidR="00D67C00" w:rsidRDefault="00455AE0">
      <w:pPr>
        <w:pStyle w:val="RedaliaNormal"/>
      </w:pPr>
      <w:r>
        <w:t>La connexion à distance au réseau du Client fait l’objet d’une consignation permanente et d’un archivage pour mémoire.</w:t>
      </w:r>
    </w:p>
    <w:p w14:paraId="701C45A3" w14:textId="77777777" w:rsidR="00D67C00" w:rsidRDefault="00D67C00">
      <w:pPr>
        <w:pStyle w:val="RedaliaNormal"/>
      </w:pPr>
    </w:p>
    <w:p w14:paraId="07A88491" w14:textId="77777777" w:rsidR="00D67C00" w:rsidRDefault="00D67C00">
      <w:pPr>
        <w:pStyle w:val="RedaliaNormal"/>
      </w:pPr>
    </w:p>
    <w:p w14:paraId="66F25603" w14:textId="77777777" w:rsidR="00D67C00" w:rsidRDefault="00455AE0">
      <w:pPr>
        <w:pStyle w:val="RedaliaNormal"/>
        <w:pBdr>
          <w:bottom w:val="single" w:sz="4" w:space="1" w:color="000000"/>
        </w:pBdr>
        <w:rPr>
          <w:b/>
          <w:bCs/>
          <w:sz w:val="24"/>
          <w:szCs w:val="24"/>
        </w:rPr>
      </w:pPr>
      <w:r>
        <w:rPr>
          <w:b/>
          <w:bCs/>
          <w:sz w:val="24"/>
          <w:szCs w:val="24"/>
        </w:rPr>
        <w:t>Evaluation des risques</w:t>
      </w:r>
    </w:p>
    <w:p w14:paraId="79DA98CA" w14:textId="77777777" w:rsidR="00D67C00" w:rsidRDefault="00D67C00">
      <w:pPr>
        <w:pStyle w:val="RedaliaNormal"/>
      </w:pPr>
    </w:p>
    <w:p w14:paraId="52246635" w14:textId="77777777" w:rsidR="00D67C00" w:rsidRDefault="00455AE0">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5971DD96" w14:textId="77777777" w:rsidR="00D67C00" w:rsidRDefault="00D67C00">
      <w:pPr>
        <w:pStyle w:val="RedaliaNormal"/>
        <w:pageBreakBefore/>
      </w:pPr>
    </w:p>
    <w:p w14:paraId="004EB7A3" w14:textId="77777777" w:rsidR="00D67C00" w:rsidRDefault="00455AE0">
      <w:pPr>
        <w:pStyle w:val="RedaliaNormal"/>
        <w:pBdr>
          <w:bottom w:val="single" w:sz="4" w:space="1" w:color="000000"/>
        </w:pBdr>
        <w:rPr>
          <w:b/>
          <w:bCs/>
          <w:sz w:val="24"/>
          <w:szCs w:val="24"/>
        </w:rPr>
      </w:pPr>
      <w:r>
        <w:rPr>
          <w:b/>
          <w:bCs/>
          <w:sz w:val="24"/>
          <w:szCs w:val="24"/>
        </w:rPr>
        <w:t>Dispositions finales</w:t>
      </w:r>
    </w:p>
    <w:p w14:paraId="66E78A28" w14:textId="77777777" w:rsidR="00D67C00" w:rsidRDefault="00D67C00">
      <w:pPr>
        <w:pStyle w:val="RedaliaNormal"/>
      </w:pPr>
    </w:p>
    <w:p w14:paraId="5BAC053C" w14:textId="77777777" w:rsidR="00D67C00" w:rsidRDefault="00455AE0">
      <w:pPr>
        <w:pStyle w:val="RedaliaNormal"/>
      </w:pPr>
      <w:r>
        <w:t>Le non-respect de la présente annexe de sécurité constitue un manquement au Contrat pouvant justifier sa résiliation sans pénalité pour le Client.</w:t>
      </w:r>
    </w:p>
    <w:p w14:paraId="7151BBD1" w14:textId="77777777" w:rsidR="00D67C00" w:rsidRDefault="00455AE0">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679F25C7" w14:textId="77777777" w:rsidR="00D67C00" w:rsidRDefault="00455AE0">
      <w:pPr>
        <w:pStyle w:val="RedaliaNormal"/>
      </w:pPr>
      <w:r>
        <w:t>La présente annexe de sécurité pourra être révisée par le Client tous les ans et modifiée si nécessaire sans pénalité ni surcoût.</w:t>
      </w:r>
    </w:p>
    <w:p w14:paraId="5F793003" w14:textId="77777777" w:rsidR="00D67C00" w:rsidRDefault="00D67C00">
      <w:pPr>
        <w:pStyle w:val="RedaliaNormal"/>
        <w:pageBreakBefore/>
      </w:pPr>
    </w:p>
    <w:p w14:paraId="4733D26F" w14:textId="77777777" w:rsidR="00D67C00" w:rsidRDefault="00D67C00">
      <w:pPr>
        <w:pStyle w:val="RedaliaNormal"/>
      </w:pPr>
    </w:p>
    <w:p w14:paraId="2A1CC305" w14:textId="77777777" w:rsidR="00D67C00" w:rsidRDefault="00D67C00">
      <w:pPr>
        <w:pStyle w:val="RedaliaNormal"/>
        <w:pageBreakBefore/>
      </w:pPr>
    </w:p>
    <w:p w14:paraId="2C72505D" w14:textId="77777777" w:rsidR="00D67C00" w:rsidRDefault="00D67C00">
      <w:pPr>
        <w:pStyle w:val="RedaliaNormal"/>
      </w:pPr>
    </w:p>
    <w:p w14:paraId="3881C671" w14:textId="77777777" w:rsidR="00D67C00" w:rsidRDefault="00455AE0">
      <w:pPr>
        <w:pStyle w:val="RedaliaTitre1"/>
      </w:pPr>
      <w:bookmarkStart w:id="143" w:name="_Toc205406248"/>
      <w:r>
        <w:t>Annexe - RGPD</w:t>
      </w:r>
      <w:bookmarkEnd w:id="143"/>
    </w:p>
    <w:p w14:paraId="65A6C1E7" w14:textId="77777777" w:rsidR="00D67C00" w:rsidRDefault="00D67C00">
      <w:pPr>
        <w:pStyle w:val="RedaliaNormal"/>
      </w:pPr>
    </w:p>
    <w:p w14:paraId="4969A77D" w14:textId="77777777" w:rsidR="00D67C00" w:rsidRDefault="00D67C00">
      <w:pPr>
        <w:pStyle w:val="RedaliaNormal"/>
      </w:pPr>
    </w:p>
    <w:p w14:paraId="754B47D0" w14:textId="77777777" w:rsidR="00D67C00" w:rsidRDefault="00455AE0">
      <w:pPr>
        <w:pStyle w:val="RedaliaNormal"/>
        <w:rPr>
          <w:b/>
          <w:bCs/>
          <w:sz w:val="20"/>
          <w:u w:val="single"/>
        </w:rPr>
      </w:pPr>
      <w:r>
        <w:rPr>
          <w:b/>
          <w:bCs/>
          <w:sz w:val="20"/>
          <w:u w:val="single"/>
        </w:rPr>
        <w:t>ARTICLE XXX - PROTECTION DES DONNEES PERSONNELLES</w:t>
      </w:r>
    </w:p>
    <w:p w14:paraId="640EFBDC" w14:textId="77777777" w:rsidR="00D67C00" w:rsidRDefault="00D67C00">
      <w:pPr>
        <w:pStyle w:val="RedaliaNormal"/>
        <w:rPr>
          <w:b/>
          <w:bCs/>
          <w:sz w:val="20"/>
          <w:u w:val="single"/>
        </w:rPr>
      </w:pPr>
    </w:p>
    <w:p w14:paraId="2DE10628" w14:textId="77777777" w:rsidR="00D67C00" w:rsidRDefault="00455AE0">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2CB60134" w14:textId="77777777" w:rsidR="00D67C00" w:rsidRDefault="00D67C00">
      <w:pPr>
        <w:pStyle w:val="RedaliaNormal"/>
        <w:rPr>
          <w:sz w:val="20"/>
        </w:rPr>
      </w:pPr>
    </w:p>
    <w:p w14:paraId="5D58E51B" w14:textId="77777777" w:rsidR="00D67C00" w:rsidRDefault="00455AE0">
      <w:pPr>
        <w:pStyle w:val="RedaliaNormal"/>
        <w:rPr>
          <w:b/>
          <w:bCs/>
          <w:sz w:val="20"/>
        </w:rPr>
      </w:pPr>
      <w:r>
        <w:rPr>
          <w:b/>
          <w:bCs/>
          <w:sz w:val="20"/>
        </w:rPr>
        <w:t>a) Obligations du Prestataire vis-à-vis de l’AFD </w:t>
      </w:r>
    </w:p>
    <w:p w14:paraId="365A2602" w14:textId="77777777" w:rsidR="00D67C00" w:rsidRDefault="00D67C00">
      <w:pPr>
        <w:pStyle w:val="RedaliaNormal"/>
        <w:rPr>
          <w:sz w:val="20"/>
        </w:rPr>
      </w:pPr>
    </w:p>
    <w:p w14:paraId="3B70F577" w14:textId="77777777" w:rsidR="00D67C00" w:rsidRDefault="00455AE0">
      <w:pPr>
        <w:pStyle w:val="RedaliaNormal"/>
        <w:rPr>
          <w:sz w:val="20"/>
        </w:rPr>
      </w:pPr>
      <w:r>
        <w:rPr>
          <w:sz w:val="20"/>
        </w:rPr>
        <w:t>Le Prestataire s'engage à :</w:t>
      </w:r>
    </w:p>
    <w:p w14:paraId="7785AECB" w14:textId="77777777" w:rsidR="00D67C00" w:rsidRDefault="00455AE0">
      <w:pPr>
        <w:pStyle w:val="Redaliapuces"/>
        <w:numPr>
          <w:ilvl w:val="0"/>
          <w:numId w:val="6"/>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5E8F9668" w14:textId="77777777" w:rsidR="00D67C00" w:rsidRDefault="00455AE0">
      <w:pPr>
        <w:pStyle w:val="Redaliapuces"/>
        <w:numPr>
          <w:ilvl w:val="0"/>
          <w:numId w:val="6"/>
        </w:numPr>
      </w:pPr>
      <w:r>
        <w:t>Ne réaliser aucun transfert des Données hors de l’Espace Economique Européen, au sens de la réglementation applicable, sauf à recueillir le consentement préalable exprès de l’AFD ;</w:t>
      </w:r>
    </w:p>
    <w:p w14:paraId="458A0CF1" w14:textId="77777777" w:rsidR="00D67C00" w:rsidRDefault="00455AE0">
      <w:pPr>
        <w:pStyle w:val="Redaliapuces"/>
        <w:numPr>
          <w:ilvl w:val="0"/>
          <w:numId w:val="6"/>
        </w:numPr>
      </w:pPr>
      <w:r>
        <w:t>Mettre en œuvre toutes mesures utiles propres à garantir la confidentialité des Données traitées dans le cadre du présent contrat ;</w:t>
      </w:r>
    </w:p>
    <w:p w14:paraId="5C1F4860" w14:textId="77777777" w:rsidR="00D67C00" w:rsidRDefault="00455AE0">
      <w:pPr>
        <w:pStyle w:val="Redaliapuces"/>
        <w:numPr>
          <w:ilvl w:val="0"/>
          <w:numId w:val="6"/>
        </w:numPr>
      </w:pPr>
      <w:r>
        <w:t>Ne divulguer les Données qu’aux personnes dûment autorisées, en raison de leurs fonctions, à en recevoir communication, qu’il s’agisse de personnes privées, publiques, physiques ou morales ;</w:t>
      </w:r>
    </w:p>
    <w:p w14:paraId="37286803" w14:textId="77777777" w:rsidR="00D67C00" w:rsidRDefault="00455AE0">
      <w:pPr>
        <w:pStyle w:val="Redaliapuces"/>
        <w:numPr>
          <w:ilvl w:val="0"/>
          <w:numId w:val="6"/>
        </w:numPr>
      </w:pPr>
      <w:r>
        <w:t>Ne faire aucune copie des Données sauf à ce que cela soit nécessaire à l’exécution de ses fonctions. Le cas échant, supprimer l’ensemble des copies effectuées, au terme de la Prestation ;</w:t>
      </w:r>
    </w:p>
    <w:p w14:paraId="242B0C77" w14:textId="77777777" w:rsidR="00D67C00" w:rsidRDefault="00455AE0">
      <w:pPr>
        <w:pStyle w:val="Redaliapuces"/>
        <w:numPr>
          <w:ilvl w:val="0"/>
          <w:numId w:val="6"/>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1" w:anchor="DPO_notification@afd.fr" w:history="1">
        <w:r>
          <w:rPr>
            <w:rStyle w:val="Lienhypertexte"/>
            <w:b/>
            <w:bCs/>
            <w:sz w:val="20"/>
          </w:rPr>
          <w:t>#DPO_notification@afd.fr</w:t>
        </w:r>
      </w:hyperlink>
    </w:p>
    <w:p w14:paraId="2289EEC0" w14:textId="77777777" w:rsidR="00D67C00" w:rsidRDefault="00D67C00">
      <w:pPr>
        <w:pStyle w:val="Redaliapuces"/>
        <w:numPr>
          <w:ilvl w:val="0"/>
          <w:numId w:val="0"/>
        </w:numPr>
        <w:tabs>
          <w:tab w:val="clear" w:pos="510"/>
          <w:tab w:val="clear" w:pos="8732"/>
          <w:tab w:val="left" w:leader="dot" w:pos="8505"/>
        </w:tabs>
        <w:ind w:left="284"/>
        <w:rPr>
          <w:sz w:val="2"/>
          <w:szCs w:val="2"/>
        </w:rPr>
      </w:pPr>
    </w:p>
    <w:p w14:paraId="2098F419" w14:textId="77777777" w:rsidR="00D67C00" w:rsidRDefault="00455AE0">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26D92D56" w14:textId="77777777" w:rsidR="00D67C00" w:rsidRDefault="00D67C00">
      <w:pPr>
        <w:pStyle w:val="RedaliaNormal"/>
        <w:rPr>
          <w:sz w:val="6"/>
          <w:szCs w:val="6"/>
        </w:rPr>
      </w:pPr>
    </w:p>
    <w:p w14:paraId="74AD164E" w14:textId="77777777" w:rsidR="00D67C00" w:rsidRDefault="00455AE0">
      <w:pPr>
        <w:pStyle w:val="Redaliapuces"/>
        <w:numPr>
          <w:ilvl w:val="0"/>
          <w:numId w:val="6"/>
        </w:numPr>
      </w:pPr>
      <w:r>
        <w:rPr>
          <w:sz w:val="20"/>
        </w:rPr>
        <w:t>Veiller à ce que les personnes autorisées à traiter les Données à caractère personnel en vertu du présent contrat :</w:t>
      </w:r>
    </w:p>
    <w:p w14:paraId="2F3D94EA" w14:textId="77777777" w:rsidR="00D67C00" w:rsidRDefault="00455AE0">
      <w:pPr>
        <w:pStyle w:val="Redaliapuces"/>
        <w:numPr>
          <w:ilvl w:val="0"/>
          <w:numId w:val="6"/>
        </w:numPr>
      </w:pPr>
      <w:proofErr w:type="gramStart"/>
      <w:r>
        <w:t>s’engagent</w:t>
      </w:r>
      <w:proofErr w:type="gramEnd"/>
      <w:r>
        <w:t xml:space="preserve"> à respecter la confidentialité ou soient soumises à une obligation légale appropriée de confidentialité ;</w:t>
      </w:r>
    </w:p>
    <w:p w14:paraId="6886A21B" w14:textId="77777777" w:rsidR="00D67C00" w:rsidRDefault="00455AE0">
      <w:pPr>
        <w:pStyle w:val="Redaliapuces"/>
        <w:numPr>
          <w:ilvl w:val="0"/>
          <w:numId w:val="6"/>
        </w:numPr>
      </w:pPr>
      <w:proofErr w:type="gramStart"/>
      <w:r>
        <w:t>reçoivent</w:t>
      </w:r>
      <w:proofErr w:type="gramEnd"/>
      <w:r>
        <w:t xml:space="preserve"> la formation nécessaire en matière de protection des données à caractère personnel</w:t>
      </w:r>
    </w:p>
    <w:p w14:paraId="1005E27E" w14:textId="77777777" w:rsidR="00D67C00" w:rsidRDefault="00455AE0">
      <w:pPr>
        <w:pStyle w:val="Redaliapuces"/>
        <w:numPr>
          <w:ilvl w:val="0"/>
          <w:numId w:val="6"/>
        </w:numPr>
      </w:pPr>
      <w:proofErr w:type="gramStart"/>
      <w:r>
        <w:t>s’engagent</w:t>
      </w:r>
      <w:proofErr w:type="gramEnd"/>
      <w:r>
        <w:t xml:space="preserve"> à respecter les consignes de sécurité de l’AFD</w:t>
      </w:r>
    </w:p>
    <w:p w14:paraId="4CCEB8D7" w14:textId="77777777" w:rsidR="00D67C00" w:rsidRDefault="00D67C00">
      <w:pPr>
        <w:pStyle w:val="Redaliapuces"/>
        <w:numPr>
          <w:ilvl w:val="0"/>
          <w:numId w:val="0"/>
        </w:numPr>
        <w:tabs>
          <w:tab w:val="clear" w:pos="510"/>
          <w:tab w:val="clear" w:pos="8732"/>
          <w:tab w:val="left" w:leader="dot" w:pos="8505"/>
        </w:tabs>
        <w:ind w:left="170"/>
        <w:rPr>
          <w:sz w:val="20"/>
        </w:rPr>
      </w:pPr>
    </w:p>
    <w:p w14:paraId="3195EB5F" w14:textId="77777777" w:rsidR="00D67C00" w:rsidRDefault="00455AE0">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5F735821" w14:textId="77777777" w:rsidR="00D67C00" w:rsidRDefault="00D67C00">
      <w:pPr>
        <w:pStyle w:val="RedaliaNormal"/>
        <w:rPr>
          <w:sz w:val="20"/>
        </w:rPr>
      </w:pPr>
    </w:p>
    <w:p w14:paraId="6708C1CD" w14:textId="77777777" w:rsidR="00D67C00" w:rsidRDefault="00455AE0">
      <w:pPr>
        <w:pStyle w:val="RedaliaNormal"/>
        <w:rPr>
          <w:b/>
          <w:bCs/>
          <w:sz w:val="20"/>
        </w:rPr>
      </w:pPr>
      <w:r>
        <w:rPr>
          <w:b/>
          <w:bCs/>
          <w:sz w:val="20"/>
        </w:rPr>
        <w:lastRenderedPageBreak/>
        <w:t>b) Description du traitement auquel participe le Prestataire dans le cadre de la prestation</w:t>
      </w:r>
    </w:p>
    <w:p w14:paraId="55FFD12E" w14:textId="77777777" w:rsidR="00D67C00" w:rsidRDefault="00D67C00">
      <w:pPr>
        <w:pStyle w:val="RedaliaNormal"/>
        <w:rPr>
          <w:sz w:val="20"/>
        </w:rPr>
      </w:pPr>
    </w:p>
    <w:p w14:paraId="5208A747" w14:textId="77777777" w:rsidR="00D67C00" w:rsidRDefault="00455AE0">
      <w:pPr>
        <w:pStyle w:val="RedaliaNormal"/>
        <w:rPr>
          <w:sz w:val="20"/>
          <w:u w:val="single"/>
        </w:rPr>
      </w:pPr>
      <w:r>
        <w:rPr>
          <w:sz w:val="20"/>
          <w:u w:val="single"/>
        </w:rPr>
        <w:t>Nature des opérations réalisées sur les Données :</w:t>
      </w:r>
    </w:p>
    <w:p w14:paraId="31063944" w14:textId="77777777" w:rsidR="00D67C00" w:rsidRDefault="00D67C00">
      <w:pPr>
        <w:pStyle w:val="RedaliaNormal"/>
        <w:rPr>
          <w:sz w:val="20"/>
        </w:rPr>
      </w:pPr>
    </w:p>
    <w:p w14:paraId="56CFC3D0" w14:textId="77777777" w:rsidR="00D67C00" w:rsidRDefault="00455AE0">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7B97E1CB" w14:textId="77777777" w:rsidR="00D67C00" w:rsidRDefault="00D67C00">
      <w:pPr>
        <w:pStyle w:val="RedaliaNormal"/>
        <w:rPr>
          <w:sz w:val="20"/>
        </w:rPr>
      </w:pPr>
    </w:p>
    <w:p w14:paraId="0CBE23C8" w14:textId="77777777" w:rsidR="00D67C00" w:rsidRDefault="00455AE0">
      <w:pPr>
        <w:pStyle w:val="RedaliaNormal"/>
        <w:rPr>
          <w:sz w:val="20"/>
          <w:u w:val="single"/>
        </w:rPr>
      </w:pPr>
      <w:r>
        <w:rPr>
          <w:sz w:val="20"/>
          <w:u w:val="single"/>
        </w:rPr>
        <w:t>Finalité(s) du traitement :</w:t>
      </w:r>
    </w:p>
    <w:p w14:paraId="756F6D05" w14:textId="77777777" w:rsidR="00D67C00" w:rsidRDefault="00D67C00">
      <w:pPr>
        <w:pStyle w:val="RedaliaNormal"/>
        <w:rPr>
          <w:sz w:val="20"/>
        </w:rPr>
      </w:pPr>
    </w:p>
    <w:p w14:paraId="4EB64FF4" w14:textId="77777777" w:rsidR="00D67C00" w:rsidRDefault="00455AE0">
      <w:pPr>
        <w:pStyle w:val="RedaliaNormal"/>
        <w:rPr>
          <w:i/>
          <w:iCs/>
          <w:color w:val="FF0000"/>
          <w:sz w:val="20"/>
        </w:rPr>
      </w:pPr>
      <w:r>
        <w:rPr>
          <w:i/>
          <w:iCs/>
          <w:color w:val="FF0000"/>
          <w:sz w:val="20"/>
        </w:rPr>
        <w:t>[Compléter par les objectifs poursuivis par le traitement considéré]</w:t>
      </w:r>
    </w:p>
    <w:p w14:paraId="43261649" w14:textId="77777777" w:rsidR="00D67C00" w:rsidRDefault="00D67C00">
      <w:pPr>
        <w:pStyle w:val="RedaliaNormal"/>
        <w:rPr>
          <w:sz w:val="20"/>
        </w:rPr>
      </w:pPr>
    </w:p>
    <w:p w14:paraId="2731D5C6" w14:textId="77777777" w:rsidR="00D67C00" w:rsidRDefault="00455AE0">
      <w:pPr>
        <w:pStyle w:val="RedaliaNormal"/>
        <w:rPr>
          <w:sz w:val="20"/>
          <w:u w:val="single"/>
        </w:rPr>
      </w:pPr>
      <w:r>
        <w:rPr>
          <w:sz w:val="20"/>
          <w:u w:val="single"/>
        </w:rPr>
        <w:t>Catégories de données à caractère personnel traitées :</w:t>
      </w:r>
    </w:p>
    <w:p w14:paraId="3DE2CBF2" w14:textId="77777777" w:rsidR="00D67C00" w:rsidRDefault="00D67C00">
      <w:pPr>
        <w:pStyle w:val="RedaliaNormal"/>
        <w:rPr>
          <w:sz w:val="20"/>
        </w:rPr>
      </w:pPr>
    </w:p>
    <w:p w14:paraId="40B6D38A" w14:textId="77777777" w:rsidR="00D67C00" w:rsidRDefault="00455AE0">
      <w:pPr>
        <w:pStyle w:val="RedaliaNormal"/>
        <w:rPr>
          <w:i/>
          <w:iCs/>
          <w:color w:val="FF0000"/>
          <w:sz w:val="20"/>
        </w:rPr>
      </w:pPr>
      <w:r>
        <w:rPr>
          <w:i/>
          <w:iCs/>
          <w:color w:val="FF0000"/>
          <w:sz w:val="20"/>
        </w:rPr>
        <w:t>(Cocher les cases pertinentes)</w:t>
      </w:r>
    </w:p>
    <w:p w14:paraId="40DE19B1" w14:textId="77777777" w:rsidR="00D67C00" w:rsidRDefault="00D67C00">
      <w:pPr>
        <w:pStyle w:val="RedaliaNormal"/>
        <w:rPr>
          <w:sz w:val="20"/>
        </w:rPr>
      </w:pPr>
    </w:p>
    <w:p w14:paraId="238C7CDC" w14:textId="77777777" w:rsidR="00D67C00" w:rsidRDefault="00455AE0">
      <w:pPr>
        <w:pStyle w:val="RedaliaNormal"/>
      </w:pPr>
      <w:r>
        <w:rPr>
          <w:sz w:val="20"/>
        </w:rPr>
        <w:t>☐Etat civil, Identité, Données d’identification</w:t>
      </w:r>
    </w:p>
    <w:p w14:paraId="5F9ECA6E" w14:textId="77777777" w:rsidR="00D67C00" w:rsidRDefault="00455AE0">
      <w:pPr>
        <w:pStyle w:val="RedaliaNormal"/>
      </w:pPr>
      <w:r>
        <w:rPr>
          <w:sz w:val="20"/>
        </w:rPr>
        <w:t>☐Vie personnelle (habitudes de vie, situation familiale, etc.)</w:t>
      </w:r>
    </w:p>
    <w:p w14:paraId="69C8B4E0" w14:textId="77777777" w:rsidR="00D67C00" w:rsidRDefault="00455AE0">
      <w:pPr>
        <w:pStyle w:val="RedaliaNormal"/>
      </w:pPr>
      <w:r>
        <w:rPr>
          <w:sz w:val="20"/>
        </w:rPr>
        <w:t>☐Vie professionnelle (CV, adresse mail professionnelle, formation professionnelle, parcours académique, etc.)</w:t>
      </w:r>
    </w:p>
    <w:p w14:paraId="53CFEA30" w14:textId="77777777" w:rsidR="00D67C00" w:rsidRDefault="00455AE0">
      <w:pPr>
        <w:pStyle w:val="RedaliaNormal"/>
      </w:pPr>
      <w:r>
        <w:rPr>
          <w:sz w:val="20"/>
        </w:rPr>
        <w:t>☐Informations d’ordre économique et financier (revenus, situation financière, situation fiscale, etc.)</w:t>
      </w:r>
    </w:p>
    <w:p w14:paraId="6A581418" w14:textId="77777777" w:rsidR="00D67C00" w:rsidRDefault="00455AE0">
      <w:pPr>
        <w:pStyle w:val="RedaliaNormal"/>
      </w:pPr>
      <w:r>
        <w:rPr>
          <w:sz w:val="20"/>
        </w:rPr>
        <w:t>☐Données de connexion (adresse IP, journaux de connexion, etc.)</w:t>
      </w:r>
    </w:p>
    <w:p w14:paraId="5007C2B2" w14:textId="77777777" w:rsidR="00D67C00" w:rsidRDefault="00455AE0">
      <w:pPr>
        <w:pStyle w:val="RedaliaNormal"/>
      </w:pPr>
      <w:r>
        <w:rPr>
          <w:sz w:val="20"/>
        </w:rPr>
        <w:t>☐Données de localisation (déplacements, données GPS, GSM, etc.)</w:t>
      </w:r>
    </w:p>
    <w:p w14:paraId="54C508AB" w14:textId="77777777" w:rsidR="00D67C00" w:rsidRDefault="00455AE0">
      <w:pPr>
        <w:pStyle w:val="RedaliaNormal"/>
      </w:pPr>
      <w:r>
        <w:rPr>
          <w:sz w:val="20"/>
        </w:rPr>
        <w:t>☐Autre :</w:t>
      </w:r>
    </w:p>
    <w:p w14:paraId="25EA7871" w14:textId="77777777" w:rsidR="00D67C00" w:rsidRDefault="00D67C00">
      <w:pPr>
        <w:pStyle w:val="RedaliaNormal"/>
        <w:rPr>
          <w:sz w:val="20"/>
        </w:rPr>
      </w:pPr>
    </w:p>
    <w:p w14:paraId="2F1B453E" w14:textId="77777777" w:rsidR="00D67C00" w:rsidRDefault="00455AE0">
      <w:pPr>
        <w:pStyle w:val="RedaliaNormal"/>
        <w:rPr>
          <w:sz w:val="20"/>
          <w:u w:val="single"/>
        </w:rPr>
      </w:pPr>
      <w:r>
        <w:rPr>
          <w:sz w:val="20"/>
          <w:u w:val="single"/>
        </w:rPr>
        <w:t>Catégories de personnes concernées :</w:t>
      </w:r>
    </w:p>
    <w:p w14:paraId="443C2C39" w14:textId="77777777" w:rsidR="00D67C00" w:rsidRDefault="00D67C00">
      <w:pPr>
        <w:pStyle w:val="RedaliaNormal"/>
        <w:rPr>
          <w:sz w:val="20"/>
        </w:rPr>
      </w:pPr>
    </w:p>
    <w:p w14:paraId="5379523C" w14:textId="77777777" w:rsidR="00D67C00" w:rsidRDefault="00455AE0">
      <w:pPr>
        <w:pStyle w:val="RedaliaNormal"/>
        <w:rPr>
          <w:i/>
          <w:iCs/>
          <w:color w:val="FF0000"/>
          <w:sz w:val="20"/>
        </w:rPr>
      </w:pPr>
      <w:r>
        <w:rPr>
          <w:i/>
          <w:iCs/>
          <w:color w:val="FF0000"/>
          <w:sz w:val="20"/>
        </w:rPr>
        <w:t>(Cocher les cases pertinentes)</w:t>
      </w:r>
    </w:p>
    <w:p w14:paraId="7054A53B" w14:textId="77777777" w:rsidR="00D67C00" w:rsidRDefault="00D67C00">
      <w:pPr>
        <w:pStyle w:val="RedaliaNormal"/>
        <w:rPr>
          <w:sz w:val="20"/>
        </w:rPr>
      </w:pPr>
    </w:p>
    <w:p w14:paraId="7A53B5AD" w14:textId="77777777" w:rsidR="00D67C00" w:rsidRDefault="00455AE0">
      <w:pPr>
        <w:pStyle w:val="RedaliaNormal"/>
      </w:pPr>
      <w:r>
        <w:rPr>
          <w:sz w:val="20"/>
        </w:rPr>
        <w:t>☐Salariés</w:t>
      </w:r>
    </w:p>
    <w:p w14:paraId="786DA7C1" w14:textId="77777777" w:rsidR="00D67C00" w:rsidRDefault="00455AE0">
      <w:pPr>
        <w:pStyle w:val="RedaliaNormal"/>
      </w:pPr>
      <w:r>
        <w:rPr>
          <w:sz w:val="20"/>
        </w:rPr>
        <w:t>☐Candidats</w:t>
      </w:r>
    </w:p>
    <w:p w14:paraId="21C98556" w14:textId="77777777" w:rsidR="00D67C00" w:rsidRDefault="00455AE0">
      <w:pPr>
        <w:pStyle w:val="RedaliaNormal"/>
      </w:pPr>
      <w:r>
        <w:rPr>
          <w:sz w:val="20"/>
        </w:rPr>
        <w:t>☐Fournisseurs et prestataires</w:t>
      </w:r>
    </w:p>
    <w:p w14:paraId="4B0CEF36" w14:textId="77777777" w:rsidR="00D67C00" w:rsidRDefault="00455AE0">
      <w:pPr>
        <w:pStyle w:val="RedaliaNormal"/>
      </w:pPr>
      <w:r>
        <w:rPr>
          <w:sz w:val="20"/>
        </w:rPr>
        <w:t>☐Visiteurs</w:t>
      </w:r>
    </w:p>
    <w:p w14:paraId="4A41C295" w14:textId="77777777" w:rsidR="00D67C00" w:rsidRDefault="00455AE0">
      <w:pPr>
        <w:pStyle w:val="RedaliaNormal"/>
      </w:pPr>
      <w:r>
        <w:rPr>
          <w:sz w:val="20"/>
        </w:rPr>
        <w:t>☐Prospects</w:t>
      </w:r>
    </w:p>
    <w:p w14:paraId="57D2B168" w14:textId="77777777" w:rsidR="00D67C00" w:rsidRDefault="00455AE0">
      <w:pPr>
        <w:pStyle w:val="RedaliaNormal"/>
      </w:pPr>
      <w:r>
        <w:rPr>
          <w:sz w:val="20"/>
        </w:rPr>
        <w:t>☐Partenaires</w:t>
      </w:r>
    </w:p>
    <w:p w14:paraId="48ECD678" w14:textId="77777777" w:rsidR="00D67C00" w:rsidRDefault="00455AE0">
      <w:pPr>
        <w:pStyle w:val="RedaliaNormal"/>
      </w:pPr>
      <w:r>
        <w:rPr>
          <w:sz w:val="20"/>
        </w:rPr>
        <w:t>☐Autre :</w:t>
      </w:r>
    </w:p>
    <w:p w14:paraId="40ECA4D1" w14:textId="77777777" w:rsidR="00D67C00" w:rsidRDefault="00D67C00">
      <w:pPr>
        <w:pStyle w:val="RedaliaNormal"/>
        <w:rPr>
          <w:sz w:val="20"/>
        </w:rPr>
      </w:pPr>
    </w:p>
    <w:p w14:paraId="517BBCFE" w14:textId="77777777" w:rsidR="00D67C00" w:rsidRDefault="00455AE0">
      <w:pPr>
        <w:pStyle w:val="RedaliaNormal"/>
        <w:rPr>
          <w:b/>
          <w:bCs/>
          <w:sz w:val="20"/>
        </w:rPr>
      </w:pPr>
      <w:r>
        <w:rPr>
          <w:b/>
          <w:bCs/>
          <w:sz w:val="20"/>
        </w:rPr>
        <w:t>c) Pouvoir d’instruction de l’AFD</w:t>
      </w:r>
    </w:p>
    <w:p w14:paraId="130E38AA" w14:textId="77777777" w:rsidR="00D67C00" w:rsidRDefault="00D67C00">
      <w:pPr>
        <w:pStyle w:val="RedaliaNormal"/>
        <w:rPr>
          <w:sz w:val="20"/>
        </w:rPr>
      </w:pPr>
    </w:p>
    <w:p w14:paraId="23A083D0" w14:textId="77777777" w:rsidR="00D67C00" w:rsidRDefault="00455AE0">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5FED82ED" w14:textId="77777777" w:rsidR="00D67C00" w:rsidRDefault="00D67C00">
      <w:pPr>
        <w:pStyle w:val="RedaliaNormal"/>
        <w:rPr>
          <w:sz w:val="20"/>
        </w:rPr>
      </w:pPr>
    </w:p>
    <w:p w14:paraId="35C49910" w14:textId="77777777" w:rsidR="00D67C00" w:rsidRDefault="00455AE0">
      <w:pPr>
        <w:pStyle w:val="RedaliaNormal"/>
        <w:rPr>
          <w:b/>
          <w:bCs/>
          <w:sz w:val="20"/>
        </w:rPr>
      </w:pPr>
      <w:r>
        <w:rPr>
          <w:b/>
          <w:bCs/>
          <w:sz w:val="20"/>
        </w:rPr>
        <w:t>d) Information des personnes concernées</w:t>
      </w:r>
    </w:p>
    <w:p w14:paraId="5230C1EB" w14:textId="77777777" w:rsidR="00D67C00" w:rsidRDefault="00D67C00">
      <w:pPr>
        <w:pStyle w:val="RedaliaNormal"/>
        <w:rPr>
          <w:sz w:val="20"/>
        </w:rPr>
      </w:pPr>
    </w:p>
    <w:p w14:paraId="338C3CAC" w14:textId="77777777" w:rsidR="00D67C00" w:rsidRDefault="00455AE0">
      <w:pPr>
        <w:pStyle w:val="RedaliaNormal"/>
        <w:rPr>
          <w:sz w:val="20"/>
        </w:rPr>
      </w:pPr>
      <w:r>
        <w:rPr>
          <w:sz w:val="20"/>
        </w:rPr>
        <w:t xml:space="preserve">Le Prestataire s’engage à informer les personnes dont les données sont traitées en vertu du présent contrat </w:t>
      </w:r>
      <w:r>
        <w:rPr>
          <w:sz w:val="20"/>
        </w:rPr>
        <w:lastRenderedPageBreak/>
        <w:t>du traitement de leurs données.</w:t>
      </w:r>
    </w:p>
    <w:p w14:paraId="26006655" w14:textId="77777777" w:rsidR="00D67C00" w:rsidRDefault="00D67C00">
      <w:pPr>
        <w:pStyle w:val="RedaliaNormal"/>
        <w:rPr>
          <w:sz w:val="20"/>
        </w:rPr>
      </w:pPr>
    </w:p>
    <w:p w14:paraId="7862882B" w14:textId="77777777" w:rsidR="00D67C00" w:rsidRDefault="00455AE0">
      <w:pPr>
        <w:pStyle w:val="RedaliaNormal"/>
        <w:rPr>
          <w:sz w:val="20"/>
        </w:rPr>
      </w:pPr>
      <w:r>
        <w:rPr>
          <w:sz w:val="20"/>
        </w:rPr>
        <w:t xml:space="preserve">Le Prestataire s’engage en particulier à informer ces personnes des finalités suivantes du </w:t>
      </w:r>
      <w:proofErr w:type="gramStart"/>
      <w:r>
        <w:rPr>
          <w:sz w:val="20"/>
        </w:rPr>
        <w:t>traitement:</w:t>
      </w:r>
      <w:proofErr w:type="gramEnd"/>
    </w:p>
    <w:p w14:paraId="770EC9C9" w14:textId="77777777" w:rsidR="00D67C00" w:rsidRDefault="00455AE0">
      <w:pPr>
        <w:pStyle w:val="Redaliapuces"/>
        <w:numPr>
          <w:ilvl w:val="0"/>
          <w:numId w:val="6"/>
        </w:numPr>
      </w:pPr>
      <w:r>
        <w:t>Suivie de la mission qui pourra lui être confiée</w:t>
      </w:r>
    </w:p>
    <w:p w14:paraId="0D602114" w14:textId="77777777" w:rsidR="00D67C00" w:rsidRDefault="00455AE0">
      <w:pPr>
        <w:pStyle w:val="Redaliapuces"/>
        <w:numPr>
          <w:ilvl w:val="0"/>
          <w:numId w:val="6"/>
        </w:numPr>
      </w:pPr>
      <w:r>
        <w:t>Appréciation de la qualité de la prestation fournie</w:t>
      </w:r>
    </w:p>
    <w:p w14:paraId="3BE1B5E3" w14:textId="77777777" w:rsidR="00D67C00" w:rsidRDefault="00455AE0">
      <w:pPr>
        <w:pStyle w:val="Redaliapuces"/>
        <w:numPr>
          <w:ilvl w:val="0"/>
          <w:numId w:val="6"/>
        </w:numPr>
      </w:pPr>
      <w:r>
        <w:t>Constitution et exploitation d’un fichier recensant les prestataires auxquels l’AFD a recours</w:t>
      </w:r>
    </w:p>
    <w:p w14:paraId="5D0B9317" w14:textId="77777777" w:rsidR="00D67C00" w:rsidRDefault="00D67C00">
      <w:pPr>
        <w:pStyle w:val="Redaliapuces"/>
        <w:numPr>
          <w:ilvl w:val="0"/>
          <w:numId w:val="0"/>
        </w:numPr>
        <w:ind w:left="227" w:hanging="227"/>
        <w:rPr>
          <w:sz w:val="20"/>
        </w:rPr>
      </w:pPr>
    </w:p>
    <w:p w14:paraId="2016BA17" w14:textId="77777777" w:rsidR="00D67C00" w:rsidRDefault="00455AE0">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2" w:history="1">
        <w:r>
          <w:t>informatique.libertes@afd.fr</w:t>
        </w:r>
      </w:hyperlink>
      <w:r>
        <w:rPr>
          <w:sz w:val="20"/>
        </w:rPr>
        <w:t xml:space="preserve"> ). Le DPO de l’AFD pourra ainsi répondre à l’ensemble de questions relatives au traitement de leurs données personnelles.</w:t>
      </w:r>
    </w:p>
    <w:sectPr w:rsidR="00D67C00">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48C8C" w14:textId="77777777" w:rsidR="00455AE0" w:rsidRDefault="00455AE0">
      <w:r>
        <w:separator/>
      </w:r>
    </w:p>
  </w:endnote>
  <w:endnote w:type="continuationSeparator" w:id="0">
    <w:p w14:paraId="02DBF793" w14:textId="77777777" w:rsidR="00455AE0" w:rsidRDefault="00455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D5E60" w14:textId="77777777" w:rsidR="00455AE0" w:rsidRDefault="00455AE0">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7D70E4" w14:paraId="36936E26" w14:textId="77777777">
      <w:tc>
        <w:tcPr>
          <w:tcW w:w="6770" w:type="dxa"/>
          <w:tcBorders>
            <w:top w:val="single" w:sz="4" w:space="0" w:color="000000"/>
          </w:tcBorders>
          <w:tcMar>
            <w:top w:w="0" w:type="dxa"/>
            <w:left w:w="108" w:type="dxa"/>
            <w:bottom w:w="0" w:type="dxa"/>
            <w:right w:w="108" w:type="dxa"/>
          </w:tcMar>
        </w:tcPr>
        <w:p w14:paraId="4ABA76DF" w14:textId="77777777" w:rsidR="00455AE0" w:rsidRDefault="00455AE0">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6E6F155C" w14:textId="77777777" w:rsidR="00455AE0" w:rsidRDefault="00455AE0">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56</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56</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31E78" w14:textId="77777777" w:rsidR="00455AE0" w:rsidRDefault="00455AE0">
      <w:r>
        <w:rPr>
          <w:color w:val="000000"/>
        </w:rPr>
        <w:separator/>
      </w:r>
    </w:p>
  </w:footnote>
  <w:footnote w:type="continuationSeparator" w:id="0">
    <w:p w14:paraId="6C151635" w14:textId="77777777" w:rsidR="00455AE0" w:rsidRDefault="00455AE0">
      <w:r>
        <w:continuationSeparator/>
      </w:r>
    </w:p>
  </w:footnote>
  <w:footnote w:id="1">
    <w:p w14:paraId="22189733" w14:textId="77777777" w:rsidR="00145F2C" w:rsidRPr="003511A3" w:rsidRDefault="00145F2C" w:rsidP="00145F2C">
      <w:pPr>
        <w:pStyle w:val="Notedebasdepage"/>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Les entreprises étrangères indiquent, s'il en existe un, leur numéro d'inscription dans le registre public concerné.</w:t>
      </w:r>
    </w:p>
  </w:footnote>
  <w:footnote w:id="2">
    <w:p w14:paraId="246D4237" w14:textId="77777777" w:rsidR="00145F2C" w:rsidRPr="003511A3" w:rsidRDefault="00145F2C" w:rsidP="00145F2C">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Préciser le nom de la personne physique signataire du présent marché.</w:t>
      </w:r>
    </w:p>
  </w:footnote>
  <w:footnote w:id="3">
    <w:p w14:paraId="0E9204C9" w14:textId="77777777" w:rsidR="00145F2C" w:rsidRPr="003511A3" w:rsidRDefault="00145F2C" w:rsidP="00145F2C">
      <w:pPr>
        <w:pStyle w:val="Notedebasdepage"/>
        <w:ind w:left="180" w:hanging="180"/>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4">
    <w:p w14:paraId="12CE4D77" w14:textId="77777777" w:rsidR="00145F2C" w:rsidRPr="003511A3" w:rsidRDefault="00145F2C" w:rsidP="00145F2C">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w:t>
      </w:r>
      <w:r w:rsidRPr="003511A3">
        <w:rPr>
          <w:rFonts w:ascii="Calibri" w:hAnsi="Calibri" w:cs="Calibr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5">
    <w:p w14:paraId="0F7E9BC9" w14:textId="77777777" w:rsidR="00145F2C" w:rsidRPr="003511A3" w:rsidRDefault="00145F2C" w:rsidP="00145F2C">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Ce numéro doit comporter le même numéro SIREN que celui du siège social indiqué ci-dessus.</w:t>
      </w:r>
    </w:p>
  </w:footnote>
  <w:footnote w:id="6">
    <w:p w14:paraId="072B216D" w14:textId="77777777" w:rsidR="00145F2C" w:rsidRPr="003511A3" w:rsidRDefault="00145F2C" w:rsidP="00145F2C">
      <w:pPr>
        <w:pStyle w:val="Notedebasdepage"/>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Les entreprises étrangères indiquent, s'il en existe un, leur numéro d'inscription dans le registre public concerné.</w:t>
      </w:r>
    </w:p>
  </w:footnote>
  <w:footnote w:id="7">
    <w:p w14:paraId="1CADF6F1" w14:textId="77777777" w:rsidR="00145F2C" w:rsidRPr="003511A3" w:rsidRDefault="00145F2C" w:rsidP="00145F2C">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Préciser le nom de la personne physique signataire du présent marché.</w:t>
      </w:r>
    </w:p>
  </w:footnote>
  <w:footnote w:id="8">
    <w:p w14:paraId="58E732B2" w14:textId="77777777" w:rsidR="00145F2C" w:rsidRPr="003511A3" w:rsidRDefault="00145F2C" w:rsidP="00145F2C">
      <w:pPr>
        <w:pStyle w:val="Notedebasdepage"/>
        <w:ind w:left="180" w:hanging="180"/>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9">
    <w:p w14:paraId="3890CAE1" w14:textId="77777777" w:rsidR="00145F2C" w:rsidRPr="003511A3" w:rsidRDefault="00145F2C" w:rsidP="00145F2C">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w:t>
      </w:r>
      <w:r w:rsidRPr="003511A3">
        <w:rPr>
          <w:rFonts w:ascii="Calibri" w:hAnsi="Calibri" w:cs="Calibr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10">
    <w:p w14:paraId="25C3E904" w14:textId="77777777" w:rsidR="00145F2C" w:rsidRPr="003511A3" w:rsidRDefault="00145F2C" w:rsidP="00145F2C">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Ce numéro doit comporter le même numéro SIREN que celui du siège social indiqué ci-dessus.</w:t>
      </w:r>
    </w:p>
  </w:footnote>
  <w:footnote w:id="11">
    <w:p w14:paraId="67CEF8AC" w14:textId="77777777" w:rsidR="00145F2C" w:rsidRPr="003511A3" w:rsidRDefault="00145F2C" w:rsidP="00145F2C">
      <w:pPr>
        <w:pStyle w:val="Notedebasdepage"/>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En cas de groupement composé de plus de deux cotraitants, l’identification exacte des autres cotraitants doit être annexée au présent accord. </w:t>
      </w:r>
    </w:p>
  </w:footnote>
  <w:footnote w:id="12">
    <w:p w14:paraId="0A26BD7F" w14:textId="77777777" w:rsidR="00145F2C" w:rsidRPr="003511A3" w:rsidRDefault="00145F2C" w:rsidP="00145F2C">
      <w:pPr>
        <w:pStyle w:val="Notedebasdepage"/>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Les entreprises étrangères indiquent, s'il en existe un, leur numéro d'inscription dans le registre public concerné.</w:t>
      </w:r>
    </w:p>
  </w:footnote>
  <w:footnote w:id="13">
    <w:p w14:paraId="0B4070E7" w14:textId="77777777" w:rsidR="00145F2C" w:rsidRPr="003511A3" w:rsidRDefault="00145F2C" w:rsidP="00145F2C">
      <w:pPr>
        <w:pStyle w:val="Notedebasdepage"/>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Préciser le nom de la personne physique signataire du présent marché.</w:t>
      </w:r>
    </w:p>
  </w:footnote>
  <w:footnote w:id="14">
    <w:p w14:paraId="4238177F" w14:textId="77777777" w:rsidR="00145F2C" w:rsidRPr="003511A3" w:rsidRDefault="00145F2C" w:rsidP="00145F2C">
      <w:pPr>
        <w:pStyle w:val="Notedebasdepage"/>
        <w:ind w:left="180" w:hanging="180"/>
        <w:jc w:val="both"/>
        <w:rPr>
          <w:rFonts w:ascii="Calibri" w:hAnsi="Calibri" w:cs="Calibri"/>
          <w:sz w:val="16"/>
          <w:szCs w:val="16"/>
        </w:rPr>
      </w:pPr>
      <w:r w:rsidRPr="003511A3">
        <w:rPr>
          <w:rStyle w:val="Appelnotedebasdep"/>
          <w:rFonts w:ascii="Calibri" w:hAnsi="Calibri" w:cs="Calibri"/>
          <w:sz w:val="16"/>
          <w:szCs w:val="16"/>
        </w:rPr>
        <w:footnoteRef/>
      </w:r>
      <w:r w:rsidRPr="003511A3">
        <w:rPr>
          <w:rFonts w:ascii="Calibri" w:hAnsi="Calibri" w:cs="Calibr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15">
    <w:p w14:paraId="7CEA4B35" w14:textId="77777777" w:rsidR="00145F2C" w:rsidRDefault="00145F2C" w:rsidP="00145F2C">
      <w:pPr>
        <w:pStyle w:val="Notedebasdepage"/>
      </w:pPr>
      <w:r w:rsidRPr="007A31C4">
        <w:rPr>
          <w:rStyle w:val="Appelnotedebasdep"/>
          <w:sz w:val="16"/>
          <w:szCs w:val="16"/>
        </w:rPr>
        <w:footnoteRef/>
      </w:r>
      <w:r w:rsidRPr="007A31C4">
        <w:rPr>
          <w:sz w:val="16"/>
          <w:szCs w:val="16"/>
        </w:rPr>
        <w:t xml:space="preserve"> </w:t>
      </w:r>
      <w:r w:rsidRPr="003511A3">
        <w:rPr>
          <w:rFonts w:ascii="Calibri" w:hAnsi="Calibri" w:cs="Calibr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16">
    <w:p w14:paraId="43543BEC" w14:textId="77777777" w:rsidR="00145F2C" w:rsidRPr="00F76FD6" w:rsidRDefault="00145F2C" w:rsidP="00145F2C">
      <w:pPr>
        <w:pStyle w:val="Notedebasdepage"/>
        <w:rPr>
          <w:rFonts w:ascii="Calibri" w:hAnsi="Calibri"/>
          <w:sz w:val="16"/>
          <w:szCs w:val="16"/>
        </w:rPr>
      </w:pPr>
      <w:r w:rsidRPr="00F76FD6">
        <w:rPr>
          <w:rStyle w:val="Appelnotedebasdep"/>
          <w:rFonts w:ascii="Calibri" w:hAnsi="Calibri"/>
          <w:sz w:val="16"/>
          <w:szCs w:val="16"/>
        </w:rPr>
        <w:footnoteRef/>
      </w:r>
      <w:r w:rsidRPr="00F76FD6">
        <w:rPr>
          <w:rFonts w:ascii="Calibri" w:hAnsi="Calibri"/>
          <w:sz w:val="16"/>
          <w:szCs w:val="16"/>
        </w:rPr>
        <w:t xml:space="preserve"> Ce numéro doit comporter le même numéro SIREN que celui du siège social indiqué ci-dessus.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7D70E4" w14:paraId="3E6F5154" w14:textId="77777777">
      <w:tc>
        <w:tcPr>
          <w:tcW w:w="6770" w:type="dxa"/>
          <w:tcMar>
            <w:top w:w="0" w:type="dxa"/>
            <w:left w:w="108" w:type="dxa"/>
            <w:bottom w:w="0" w:type="dxa"/>
            <w:right w:w="108" w:type="dxa"/>
          </w:tcMar>
        </w:tcPr>
        <w:p w14:paraId="085EAE1C" w14:textId="77777777" w:rsidR="00455AE0" w:rsidRDefault="00455AE0">
          <w:pPr>
            <w:pStyle w:val="RdaliaLgende"/>
            <w:rPr>
              <w:rFonts w:cs="Calibri"/>
            </w:rPr>
          </w:pPr>
        </w:p>
      </w:tc>
      <w:tc>
        <w:tcPr>
          <w:tcW w:w="2234" w:type="dxa"/>
          <w:tcMar>
            <w:top w:w="0" w:type="dxa"/>
            <w:left w:w="108" w:type="dxa"/>
            <w:bottom w:w="0" w:type="dxa"/>
            <w:right w:w="108" w:type="dxa"/>
          </w:tcMar>
        </w:tcPr>
        <w:p w14:paraId="334A24B7" w14:textId="77777777" w:rsidR="00455AE0" w:rsidRDefault="00455AE0">
          <w:pPr>
            <w:pStyle w:val="RdaliaLgende"/>
            <w:ind w:left="321" w:firstLine="0"/>
            <w:rPr>
              <w:rFonts w:cs="Calibri"/>
            </w:rPr>
          </w:pPr>
          <w:r>
            <w:rPr>
              <w:rFonts w:cs="Calibri"/>
            </w:rPr>
            <w:t>Contrat : GOV-2025-0311</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16E8"/>
    <w:multiLevelType w:val="multilevel"/>
    <w:tmpl w:val="D586079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13E495D"/>
    <w:multiLevelType w:val="multilevel"/>
    <w:tmpl w:val="82522284"/>
    <w:styleLink w:val="Outlin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1FA04E2"/>
    <w:multiLevelType w:val="multilevel"/>
    <w:tmpl w:val="E4BA74E2"/>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80723CB"/>
    <w:multiLevelType w:val="multilevel"/>
    <w:tmpl w:val="C00AD1E4"/>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9A11A25"/>
    <w:multiLevelType w:val="multilevel"/>
    <w:tmpl w:val="55B4549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0B59128C"/>
    <w:multiLevelType w:val="multilevel"/>
    <w:tmpl w:val="5F6E9C5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4AD53A5"/>
    <w:multiLevelType w:val="multilevel"/>
    <w:tmpl w:val="64CECA1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DBC6CD2"/>
    <w:multiLevelType w:val="multilevel"/>
    <w:tmpl w:val="EAA2FB8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8" w15:restartNumberingAfterBreak="0">
    <w:nsid w:val="24F16400"/>
    <w:multiLevelType w:val="multilevel"/>
    <w:tmpl w:val="351CCB4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269C60E1"/>
    <w:multiLevelType w:val="multilevel"/>
    <w:tmpl w:val="E90C20AE"/>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92826FA"/>
    <w:multiLevelType w:val="multilevel"/>
    <w:tmpl w:val="F4F64914"/>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C167394"/>
    <w:multiLevelType w:val="multilevel"/>
    <w:tmpl w:val="778EF1F8"/>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2" w15:restartNumberingAfterBreak="0">
    <w:nsid w:val="346D66EF"/>
    <w:multiLevelType w:val="multilevel"/>
    <w:tmpl w:val="44D2BAFE"/>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3BAD266A"/>
    <w:multiLevelType w:val="multilevel"/>
    <w:tmpl w:val="E1A4FDE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4B065BF2"/>
    <w:multiLevelType w:val="multilevel"/>
    <w:tmpl w:val="1B30837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07D0F92"/>
    <w:multiLevelType w:val="multilevel"/>
    <w:tmpl w:val="FBEAEE7C"/>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66047793"/>
    <w:multiLevelType w:val="multilevel"/>
    <w:tmpl w:val="2CBEEFBE"/>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7" w15:restartNumberingAfterBreak="0">
    <w:nsid w:val="6D9A6B69"/>
    <w:multiLevelType w:val="multilevel"/>
    <w:tmpl w:val="F342AA64"/>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705D73C2"/>
    <w:multiLevelType w:val="hybridMultilevel"/>
    <w:tmpl w:val="021AF5C2"/>
    <w:lvl w:ilvl="0" w:tplc="C5AE475C">
      <w:start w:val="5"/>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3096D92"/>
    <w:multiLevelType w:val="hybridMultilevel"/>
    <w:tmpl w:val="10FCDE54"/>
    <w:lvl w:ilvl="0" w:tplc="1406774C">
      <w:start w:val="5"/>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C930B4"/>
    <w:multiLevelType w:val="multilevel"/>
    <w:tmpl w:val="6BBEB44A"/>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16cid:durableId="923996288">
    <w:abstractNumId w:val="5"/>
  </w:num>
  <w:num w:numId="2" w16cid:durableId="1031422740">
    <w:abstractNumId w:val="11"/>
  </w:num>
  <w:num w:numId="3" w16cid:durableId="1277756950">
    <w:abstractNumId w:val="3"/>
  </w:num>
  <w:num w:numId="4" w16cid:durableId="1749692879">
    <w:abstractNumId w:val="8"/>
  </w:num>
  <w:num w:numId="5" w16cid:durableId="892545720">
    <w:abstractNumId w:val="6"/>
  </w:num>
  <w:num w:numId="6" w16cid:durableId="137498787">
    <w:abstractNumId w:val="4"/>
  </w:num>
  <w:num w:numId="7" w16cid:durableId="454296074">
    <w:abstractNumId w:val="17"/>
  </w:num>
  <w:num w:numId="8" w16cid:durableId="2035230369">
    <w:abstractNumId w:val="16"/>
  </w:num>
  <w:num w:numId="9" w16cid:durableId="187332063">
    <w:abstractNumId w:val="9"/>
  </w:num>
  <w:num w:numId="10" w16cid:durableId="530798132">
    <w:abstractNumId w:val="12"/>
  </w:num>
  <w:num w:numId="11" w16cid:durableId="1442140856">
    <w:abstractNumId w:val="15"/>
  </w:num>
  <w:num w:numId="12" w16cid:durableId="465241778">
    <w:abstractNumId w:val="7"/>
  </w:num>
  <w:num w:numId="13" w16cid:durableId="147718557">
    <w:abstractNumId w:val="20"/>
  </w:num>
  <w:num w:numId="14" w16cid:durableId="938755146">
    <w:abstractNumId w:val="2"/>
  </w:num>
  <w:num w:numId="15" w16cid:durableId="1710913201">
    <w:abstractNumId w:val="0"/>
  </w:num>
  <w:num w:numId="16" w16cid:durableId="1873613252">
    <w:abstractNumId w:val="10"/>
  </w:num>
  <w:num w:numId="17" w16cid:durableId="1311715913">
    <w:abstractNumId w:val="13"/>
  </w:num>
  <w:num w:numId="18" w16cid:durableId="1384986451">
    <w:abstractNumId w:val="14"/>
  </w:num>
  <w:num w:numId="19" w16cid:durableId="342589216">
    <w:abstractNumId w:val="4"/>
  </w:num>
  <w:num w:numId="20" w16cid:durableId="1705206994">
    <w:abstractNumId w:val="16"/>
  </w:num>
  <w:num w:numId="21" w16cid:durableId="555966763">
    <w:abstractNumId w:val="4"/>
  </w:num>
  <w:num w:numId="22" w16cid:durableId="325013538">
    <w:abstractNumId w:val="18"/>
  </w:num>
  <w:num w:numId="23" w16cid:durableId="332071078">
    <w:abstractNumId w:val="19"/>
  </w:num>
  <w:num w:numId="24" w16cid:durableId="1083717305">
    <w:abstractNumId w:val="1"/>
  </w:num>
  <w:num w:numId="25" w16cid:durableId="1905874070">
    <w:abstractNumId w:val="1"/>
    <w:lvlOverride w:ilvl="0">
      <w:startOverride w:val="4"/>
    </w:lvlOverride>
    <w:lvlOverride w:ilvl="1">
      <w:startOverride w:val="1"/>
    </w:lvlOverride>
    <w:lvlOverride w:ilvl="2">
      <w:startOverride w:val="1"/>
    </w:lvlOverride>
  </w:num>
  <w:num w:numId="26" w16cid:durableId="1276329801">
    <w:abstractNumId w:val="5"/>
  </w:num>
  <w:num w:numId="27" w16cid:durableId="525606405">
    <w:abstractNumId w:val="5"/>
  </w:num>
  <w:num w:numId="28" w16cid:durableId="2073456716">
    <w:abstractNumId w:val="5"/>
  </w:num>
  <w:num w:numId="29" w16cid:durableId="75368751">
    <w:abstractNumId w:val="5"/>
  </w:num>
  <w:num w:numId="30" w16cid:durableId="7349317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C00"/>
    <w:rsid w:val="00122BE9"/>
    <w:rsid w:val="00145F2C"/>
    <w:rsid w:val="003D1CA7"/>
    <w:rsid w:val="003F26B7"/>
    <w:rsid w:val="00455AE0"/>
    <w:rsid w:val="0050762E"/>
    <w:rsid w:val="007839A2"/>
    <w:rsid w:val="00862B6F"/>
    <w:rsid w:val="008A21E6"/>
    <w:rsid w:val="00937B2A"/>
    <w:rsid w:val="00C4095A"/>
    <w:rsid w:val="00C54726"/>
    <w:rsid w:val="00C91E03"/>
    <w:rsid w:val="00D67C00"/>
    <w:rsid w:val="00DC0539"/>
    <w:rsid w:val="00E3577F"/>
    <w:rsid w:val="00E523FE"/>
    <w:rsid w:val="00ED42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4E625"/>
  <w15:docId w15:val="{CBBAC894-BF6B-4E98-850E-1AEF69D81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customStyle="1" w:styleId="Rfrenceple">
    <w:name w:val="Référence pâl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paragraph" w:styleId="Notedebasdepage">
    <w:name w:val="footnote text"/>
    <w:basedOn w:val="Normal"/>
    <w:link w:val="NotedebasdepageCar"/>
    <w:uiPriority w:val="99"/>
    <w:semiHidden/>
    <w:unhideWhenUsed/>
    <w:rsid w:val="00145F2C"/>
    <w:rPr>
      <w:sz w:val="20"/>
    </w:rPr>
  </w:style>
  <w:style w:type="character" w:customStyle="1" w:styleId="NotedebasdepageCar">
    <w:name w:val="Note de bas de page Car"/>
    <w:basedOn w:val="Policepardfaut"/>
    <w:link w:val="Notedebasdepage"/>
    <w:uiPriority w:val="99"/>
    <w:semiHidden/>
    <w:rsid w:val="00145F2C"/>
    <w:rPr>
      <w:rFonts w:ascii="ITC Avant Garde Std Bk" w:eastAsia="ITC Avant Garde Std Bk" w:hAnsi="ITC Avant Garde Std Bk" w:cs="ITC Avant Garde Std Bk"/>
    </w:rPr>
  </w:style>
  <w:style w:type="character" w:styleId="Appelnotedebasdep">
    <w:name w:val="footnote reference"/>
    <w:semiHidden/>
    <w:rsid w:val="00145F2C"/>
    <w:rPr>
      <w:position w:val="6"/>
      <w:sz w:val="18"/>
      <w:szCs w:val="18"/>
    </w:rPr>
  </w:style>
  <w:style w:type="numbering" w:customStyle="1" w:styleId="Outline1">
    <w:name w:val="Outline1"/>
    <w:basedOn w:val="Aucuneliste"/>
    <w:rsid w:val="00ED4254"/>
    <w:pPr>
      <w:numPr>
        <w:numId w:val="24"/>
      </w:numPr>
    </w:pPr>
  </w:style>
  <w:style w:type="character" w:styleId="Marquedecommentaire">
    <w:name w:val="annotation reference"/>
    <w:basedOn w:val="Policepardfaut"/>
    <w:uiPriority w:val="99"/>
    <w:semiHidden/>
    <w:unhideWhenUsed/>
    <w:rsid w:val="003F26B7"/>
    <w:rPr>
      <w:sz w:val="16"/>
      <w:szCs w:val="16"/>
    </w:rPr>
  </w:style>
  <w:style w:type="paragraph" w:styleId="Commentaire">
    <w:name w:val="annotation text"/>
    <w:basedOn w:val="Normal"/>
    <w:link w:val="CommentaireCar"/>
    <w:uiPriority w:val="99"/>
    <w:semiHidden/>
    <w:unhideWhenUsed/>
    <w:rsid w:val="003F26B7"/>
    <w:rPr>
      <w:sz w:val="20"/>
    </w:rPr>
  </w:style>
  <w:style w:type="character" w:customStyle="1" w:styleId="CommentaireCar">
    <w:name w:val="Commentaire Car"/>
    <w:basedOn w:val="Policepardfaut"/>
    <w:link w:val="Commentaire"/>
    <w:uiPriority w:val="99"/>
    <w:semiHidden/>
    <w:rsid w:val="003F26B7"/>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3F26B7"/>
    <w:rPr>
      <w:b/>
      <w:bCs/>
    </w:rPr>
  </w:style>
  <w:style w:type="character" w:customStyle="1" w:styleId="ObjetducommentaireCar">
    <w:name w:val="Objet du commentaire Car"/>
    <w:basedOn w:val="CommentaireCar"/>
    <w:link w:val="Objetducommentaire"/>
    <w:uiPriority w:val="99"/>
    <w:semiHidden/>
    <w:rsid w:val="003F26B7"/>
    <w:rPr>
      <w:rFonts w:ascii="ITC Avant Garde Std Bk" w:eastAsia="ITC Avant Garde Std Bk" w:hAnsi="ITC Avant Garde Std Bk" w:cs="ITC Avant Garde Std Bk"/>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matique.libertes@afd.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02F71-2618-4692-9684-9B6E775DC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54</Pages>
  <Words>18137</Words>
  <Characters>99757</Characters>
  <Application>Microsoft Office Word</Application>
  <DocSecurity>0</DocSecurity>
  <Lines>831</Lines>
  <Paragraphs>235</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117659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SANE Ramatoulaye</cp:lastModifiedBy>
  <cp:revision>9</cp:revision>
  <dcterms:created xsi:type="dcterms:W3CDTF">2025-08-05T19:57:00Z</dcterms:created>
  <dcterms:modified xsi:type="dcterms:W3CDTF">2025-08-13T19:40:00Z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